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84C60" w14:textId="42C81020" w:rsidR="00C51B79" w:rsidRPr="00917175" w:rsidRDefault="00A94CEC" w:rsidP="00C51B79">
      <w:pPr>
        <w:jc w:val="center"/>
        <w:rPr>
          <w:rFonts w:ascii="Arial" w:hAnsi="Arial" w:cs="Arial"/>
          <w:b/>
          <w:sz w:val="40"/>
          <w:szCs w:val="40"/>
          <w:u w:val="single"/>
        </w:rPr>
      </w:pPr>
      <w:r>
        <w:rPr>
          <w:rFonts w:ascii="Arial" w:hAnsi="Arial" w:cs="Arial"/>
          <w:b/>
          <w:sz w:val="40"/>
          <w:szCs w:val="40"/>
          <w:u w:val="single"/>
        </w:rPr>
        <w:t>Hypothesis Tests</w:t>
      </w:r>
      <w:r w:rsidR="001F6229">
        <w:rPr>
          <w:rFonts w:ascii="Arial" w:hAnsi="Arial" w:cs="Arial"/>
          <w:b/>
          <w:sz w:val="40"/>
          <w:szCs w:val="40"/>
          <w:u w:val="single"/>
        </w:rPr>
        <w:t xml:space="preserve"> between Groups</w:t>
      </w:r>
    </w:p>
    <w:p w14:paraId="2846F4E4" w14:textId="77777777" w:rsidR="00C51B79" w:rsidRDefault="00C51B79"/>
    <w:p w14:paraId="452D8587" w14:textId="55AAFA9F" w:rsidR="00E16FB5" w:rsidRDefault="00E16FB5" w:rsidP="008E71C3">
      <w:pPr>
        <w:rPr>
          <w:rFonts w:ascii="Calibri" w:hAnsi="Calibri" w:cs="Calibri"/>
        </w:rPr>
      </w:pPr>
    </w:p>
    <w:p w14:paraId="7E69E655" w14:textId="6E4AC9E7" w:rsidR="00700916" w:rsidRPr="006403AF" w:rsidRDefault="001F6229" w:rsidP="00025C0D">
      <w:pPr>
        <w:rPr>
          <w:rFonts w:ascii="Calibri" w:hAnsi="Calibri" w:cs="Calibri"/>
          <w:vertAlign w:val="subscript"/>
        </w:rPr>
      </w:pPr>
      <w:r>
        <w:rPr>
          <w:rFonts w:ascii="Calibri" w:hAnsi="Calibri" w:cs="Calibri"/>
        </w:rPr>
        <w:t>Now we’d like to consider tests for hypotheses about differences in groups.</w:t>
      </w:r>
    </w:p>
    <w:p w14:paraId="4D65CDA7" w14:textId="0AE944CA" w:rsidR="00700916" w:rsidRDefault="00700916" w:rsidP="00025C0D">
      <w:pPr>
        <w:rPr>
          <w:rFonts w:ascii="Calibri" w:hAnsi="Calibri" w:cs="Calibri"/>
        </w:rPr>
      </w:pPr>
    </w:p>
    <w:p w14:paraId="3200AE0F" w14:textId="6D785804" w:rsidR="00700916" w:rsidRPr="00036CD0" w:rsidRDefault="00700916" w:rsidP="00025C0D">
      <w:pPr>
        <w:rPr>
          <w:rFonts w:ascii="Calibri" w:hAnsi="Calibri" w:cs="Calibri"/>
          <w:b/>
          <w:sz w:val="28"/>
          <w:szCs w:val="28"/>
        </w:rPr>
      </w:pPr>
      <w:r w:rsidRPr="00036CD0">
        <w:rPr>
          <w:rFonts w:ascii="Calibri" w:hAnsi="Calibri" w:cs="Calibri"/>
          <w:b/>
          <w:sz w:val="28"/>
          <w:szCs w:val="28"/>
        </w:rPr>
        <w:t>Null Hypothesis</w:t>
      </w:r>
    </w:p>
    <w:p w14:paraId="2DE89A7E" w14:textId="5B7C1303" w:rsidR="0050526A" w:rsidRDefault="001F6229" w:rsidP="00025C0D">
      <w:pPr>
        <w:rPr>
          <w:rFonts w:ascii="Calibri" w:hAnsi="Calibri" w:cs="Calibri"/>
        </w:rPr>
      </w:pPr>
      <w:r>
        <w:rPr>
          <w:rFonts w:ascii="Calibri" w:hAnsi="Calibri" w:cs="Calibri"/>
        </w:rPr>
        <w:t xml:space="preserve">Our Null Hypothesis will often be, ‘there is no difference between the groups’.  Most of the time this is insufficient to formulate a hypothesis.  So we’ll require some additional information, like, the </w:t>
      </w:r>
      <w:r w:rsidR="00E35EDC">
        <w:rPr>
          <w:rFonts w:ascii="Calibri" w:hAnsi="Calibri" w:cs="Calibri"/>
        </w:rPr>
        <w:t xml:space="preserve">hypothetical </w:t>
      </w:r>
      <w:r>
        <w:rPr>
          <w:rFonts w:ascii="Calibri" w:hAnsi="Calibri" w:cs="Calibri"/>
        </w:rPr>
        <w:t xml:space="preserve">means </w:t>
      </w:r>
      <w:r w:rsidR="00E35EDC">
        <w:rPr>
          <w:rFonts w:ascii="Calibri" w:hAnsi="Calibri" w:cs="Calibri"/>
        </w:rPr>
        <w:t xml:space="preserve">and standard deviations of the population.  Often we’ll assume the population mean is the average of the two sample means.  And </w:t>
      </w:r>
    </w:p>
    <w:p w14:paraId="085F4DDB" w14:textId="70E8E8BA" w:rsidR="00E35EDC" w:rsidRPr="00E35EDC" w:rsidRDefault="00E35EDC" w:rsidP="00025C0D">
      <w:pPr>
        <w:rPr>
          <w:rFonts w:ascii="Calibri" w:hAnsi="Calibri" w:cs="Calibri"/>
        </w:rPr>
      </w:pPr>
      <w:r>
        <w:rPr>
          <w:rFonts w:ascii="Calibri" w:hAnsi="Calibri" w:cs="Calibri"/>
        </w:rPr>
        <w:t>Apropos binomial proportions, we’ll often presume p</w:t>
      </w:r>
      <w:r>
        <w:rPr>
          <w:rFonts w:ascii="Calibri" w:hAnsi="Calibri" w:cs="Calibri"/>
          <w:vertAlign w:val="subscript"/>
        </w:rPr>
        <w:t>0</w:t>
      </w:r>
      <w:r>
        <w:rPr>
          <w:rFonts w:ascii="Calibri" w:hAnsi="Calibri" w:cs="Calibri"/>
        </w:rPr>
        <w:t xml:space="preserve"> = 0.50, or otherwise </w:t>
      </w:r>
      <w:r w:rsidR="00133BBE">
        <w:rPr>
          <w:rFonts w:ascii="Calibri" w:hAnsi="Calibri" w:cs="Calibri"/>
        </w:rPr>
        <w:t>equals the</w:t>
      </w:r>
      <w:r>
        <w:rPr>
          <w:rFonts w:ascii="Calibri" w:hAnsi="Calibri" w:cs="Calibri"/>
        </w:rPr>
        <w:t xml:space="preserve"> average of the two proportions.  Apropos multinomial proportions, looks like we generally have some other alternative hypothesis in mind.  </w:t>
      </w:r>
    </w:p>
    <w:p w14:paraId="5025CE15" w14:textId="77777777" w:rsidR="001F6229" w:rsidRDefault="001F6229" w:rsidP="00025C0D">
      <w:pPr>
        <w:rPr>
          <w:rFonts w:ascii="Calibri" w:hAnsi="Calibri" w:cs="Calibri"/>
        </w:rPr>
      </w:pPr>
    </w:p>
    <w:p w14:paraId="7A522066" w14:textId="7671E84A" w:rsidR="00700916" w:rsidRPr="00036CD0" w:rsidRDefault="00700916" w:rsidP="00025C0D">
      <w:pPr>
        <w:rPr>
          <w:rFonts w:ascii="Calibri" w:hAnsi="Calibri" w:cs="Calibri"/>
          <w:b/>
          <w:sz w:val="28"/>
          <w:szCs w:val="28"/>
        </w:rPr>
      </w:pPr>
      <w:r w:rsidRPr="00036CD0">
        <w:rPr>
          <w:rFonts w:ascii="Calibri" w:hAnsi="Calibri" w:cs="Calibri"/>
          <w:b/>
          <w:sz w:val="28"/>
          <w:szCs w:val="28"/>
        </w:rPr>
        <w:t>Alternative Hypothesis</w:t>
      </w:r>
    </w:p>
    <w:p w14:paraId="735263CA" w14:textId="33A8D636" w:rsidR="00025C0D" w:rsidRDefault="00133BBE" w:rsidP="00025C0D">
      <w:pPr>
        <w:rPr>
          <w:rFonts w:ascii="Calibri" w:hAnsi="Calibri" w:cs="Calibri"/>
        </w:rPr>
      </w:pPr>
      <w:r>
        <w:rPr>
          <w:rFonts w:ascii="Calibri" w:hAnsi="Calibri" w:cs="Calibri"/>
        </w:rPr>
        <w:t xml:space="preserve">This would be that the groups are as different as they, or more.  </w:t>
      </w:r>
    </w:p>
    <w:p w14:paraId="6EA95519" w14:textId="77777777" w:rsidR="00E35EDC" w:rsidRDefault="00E35EDC" w:rsidP="00025C0D">
      <w:pPr>
        <w:rPr>
          <w:rFonts w:ascii="Calibri" w:hAnsi="Calibri" w:cs="Calibri"/>
        </w:rPr>
      </w:pPr>
    </w:p>
    <w:p w14:paraId="1F705461" w14:textId="61A496D9" w:rsidR="00025C0D" w:rsidRPr="00036CD0" w:rsidRDefault="0050526A" w:rsidP="00025C0D">
      <w:pPr>
        <w:rPr>
          <w:rFonts w:ascii="Calibri" w:hAnsi="Calibri" w:cs="Calibri"/>
          <w:b/>
          <w:sz w:val="28"/>
          <w:szCs w:val="28"/>
        </w:rPr>
      </w:pPr>
      <w:r w:rsidRPr="00036CD0">
        <w:rPr>
          <w:rFonts w:ascii="Calibri" w:hAnsi="Calibri" w:cs="Calibri"/>
          <w:b/>
          <w:sz w:val="28"/>
          <w:szCs w:val="28"/>
        </w:rPr>
        <w:t>The test</w:t>
      </w:r>
      <w:r w:rsidR="00E014BB">
        <w:rPr>
          <w:rFonts w:ascii="Calibri" w:hAnsi="Calibri" w:cs="Calibri"/>
          <w:b/>
          <w:sz w:val="28"/>
          <w:szCs w:val="28"/>
        </w:rPr>
        <w:t>s</w:t>
      </w:r>
    </w:p>
    <w:p w14:paraId="0FE8A88F" w14:textId="2AD21685" w:rsidR="00573E22" w:rsidRPr="00D378C2" w:rsidRDefault="00095D45" w:rsidP="00025C0D">
      <w:pPr>
        <w:rPr>
          <w:rFonts w:ascii="Calibri" w:hAnsi="Calibri" w:cs="Calibri"/>
        </w:rPr>
      </w:pPr>
      <w:r>
        <w:rPr>
          <w:rFonts w:ascii="Calibri" w:hAnsi="Calibri" w:cs="Calibri"/>
        </w:rPr>
        <w:t xml:space="preserve">We will often formulate a random variable equal to the difference in means between the two groups, or perhaps the difference in standard deviations if we’re interested in that.  With two different populations, we will have two different sample standard deviations probably.  If we can presume they actually have the same standard deviation, then we can use a pooled T-statistic.  If not, I think we can use the Welch’s T-statistic.  </w:t>
      </w:r>
      <w:r w:rsidR="00D378C2">
        <w:rPr>
          <w:rFonts w:ascii="Calibri" w:hAnsi="Calibri" w:cs="Calibri"/>
        </w:rPr>
        <w:t>If we’re testing multiple groups, then we’ll use Multiple T-tests, and have to be cognizant of the necessary corrections.  If we testing for differences in proportions between groups, binomial or multinomial, then one thing we can do is the χ</w:t>
      </w:r>
      <w:r w:rsidR="00D378C2">
        <w:rPr>
          <w:rFonts w:ascii="Calibri" w:hAnsi="Calibri" w:cs="Calibri"/>
          <w:vertAlign w:val="superscript"/>
        </w:rPr>
        <w:t>2</w:t>
      </w:r>
      <w:r w:rsidR="00D378C2">
        <w:rPr>
          <w:rFonts w:ascii="Calibri" w:hAnsi="Calibri" w:cs="Calibri"/>
        </w:rPr>
        <w:t xml:space="preserve"> test for independence, which is a modification of the χ</w:t>
      </w:r>
      <w:r w:rsidR="00D378C2">
        <w:rPr>
          <w:rFonts w:ascii="Calibri" w:hAnsi="Calibri" w:cs="Calibri"/>
          <w:vertAlign w:val="superscript"/>
        </w:rPr>
        <w:t>2</w:t>
      </w:r>
      <w:r w:rsidR="00D378C2">
        <w:rPr>
          <w:rFonts w:ascii="Calibri" w:hAnsi="Calibri" w:cs="Calibri"/>
        </w:rPr>
        <w:t xml:space="preserve"> test in the last file.  </w:t>
      </w:r>
    </w:p>
    <w:p w14:paraId="3481C476" w14:textId="77777777" w:rsidR="00133BBE" w:rsidRDefault="00133BBE" w:rsidP="00025C0D">
      <w:pPr>
        <w:rPr>
          <w:rFonts w:ascii="Calibri" w:hAnsi="Calibri" w:cs="Calibri"/>
        </w:rPr>
      </w:pPr>
    </w:p>
    <w:p w14:paraId="0D57BB26" w14:textId="53E5F215" w:rsidR="00573E22" w:rsidRPr="00963E36" w:rsidRDefault="005C4769" w:rsidP="00025C0D">
      <w:pPr>
        <w:rPr>
          <w:rFonts w:ascii="Calibri" w:hAnsi="Calibri" w:cs="Calibri"/>
          <w:b/>
          <w:color w:val="0000FF"/>
          <w:sz w:val="26"/>
          <w:szCs w:val="26"/>
        </w:rPr>
      </w:pPr>
      <w:r w:rsidRPr="00963E36">
        <w:rPr>
          <w:rFonts w:ascii="Calibri" w:hAnsi="Calibri" w:cs="Calibri"/>
          <w:b/>
          <w:color w:val="0000FF"/>
          <w:sz w:val="26"/>
          <w:szCs w:val="26"/>
        </w:rPr>
        <w:t>Multiple/Pairwise T-tests</w:t>
      </w:r>
      <w:r w:rsidR="00850E94" w:rsidRPr="00963E36">
        <w:rPr>
          <w:rFonts w:ascii="Calibri" w:hAnsi="Calibri" w:cs="Calibri"/>
          <w:b/>
          <w:color w:val="0000FF"/>
          <w:sz w:val="26"/>
          <w:szCs w:val="26"/>
        </w:rPr>
        <w:t xml:space="preserve"> for differences in means,</w:t>
      </w:r>
      <w:r w:rsidRPr="00963E36">
        <w:rPr>
          <w:rFonts w:ascii="Calibri" w:hAnsi="Calibri" w:cs="Calibri"/>
          <w:b/>
          <w:color w:val="0000FF"/>
          <w:sz w:val="26"/>
          <w:szCs w:val="26"/>
        </w:rPr>
        <w:t xml:space="preserve"> and the Bonferroni correction</w:t>
      </w:r>
    </w:p>
    <w:p w14:paraId="412CC52B" w14:textId="1280967B" w:rsidR="005C4769" w:rsidRDefault="00573E22" w:rsidP="00025C0D">
      <w:pPr>
        <w:rPr>
          <w:rFonts w:ascii="Calibri" w:hAnsi="Calibri" w:cs="Calibri"/>
        </w:rPr>
      </w:pPr>
      <w:r>
        <w:rPr>
          <w:rFonts w:asciiTheme="minorHAnsi" w:hAnsiTheme="minorHAnsi" w:cstheme="minorHAnsi"/>
        </w:rPr>
        <w:t xml:space="preserve">Often we have a situation where </w:t>
      </w:r>
      <w:r w:rsidR="00D378C2">
        <w:rPr>
          <w:rFonts w:asciiTheme="minorHAnsi" w:hAnsiTheme="minorHAnsi" w:cstheme="minorHAnsi"/>
        </w:rPr>
        <w:t>we’re comparing means between groups.  An</w:t>
      </w:r>
      <w:r>
        <w:rPr>
          <w:rFonts w:asciiTheme="minorHAnsi" w:hAnsiTheme="minorHAnsi" w:cstheme="minorHAnsi"/>
        </w:rPr>
        <w:t xml:space="preserve"> example would predicting the average height of different age groups, or weight lost in different dieting plans.  The Null hypothesis will often take the form of the assumption that there is no difference in average heights or average weight lost, etc.  And the Alternative hypothesis will be that there is.  When we have multiple values for a category, like if we split the age groups into 8 ranges, or if we’re testing 6 different diets, then we</w:t>
      </w:r>
      <w:r w:rsidR="003205FA">
        <w:rPr>
          <w:rFonts w:asciiTheme="minorHAnsi" w:hAnsiTheme="minorHAnsi" w:cstheme="minorHAnsi"/>
        </w:rPr>
        <w:t xml:space="preserve"> have to test each pair for whether there is a statistically significant difference in their mean outcomes, usually using a T-test.  </w:t>
      </w:r>
      <w:r>
        <w:rPr>
          <w:rFonts w:asciiTheme="minorHAnsi" w:hAnsiTheme="minorHAnsi" w:cstheme="minorHAnsi"/>
        </w:rPr>
        <w:t xml:space="preserve">When have </w:t>
      </w:r>
      <w:r w:rsidR="003205FA">
        <w:rPr>
          <w:rFonts w:asciiTheme="minorHAnsi" w:hAnsiTheme="minorHAnsi" w:cstheme="minorHAnsi"/>
        </w:rPr>
        <w:t xml:space="preserve">such </w:t>
      </w:r>
      <w:r>
        <w:rPr>
          <w:rFonts w:asciiTheme="minorHAnsi" w:hAnsiTheme="minorHAnsi" w:cstheme="minorHAnsi"/>
        </w:rPr>
        <w:t xml:space="preserve">a decent number of groups, the odds of making a false-positive (i.e., rejecting the Null Hypothesis and accepting the Alternative Hypothesis) increases.  This is because in a large group, the odds that at least two of the groups will have picked up relative outliers and caused them to have an abnormally large difference between them increases.  For instance, if we had 10 groups, then we’d be making 10∙9/2 = 45 comparisons.  And even if we’d expect at the 95% </w:t>
      </w:r>
      <w:r>
        <w:rPr>
          <w:rFonts w:asciiTheme="minorHAnsi" w:hAnsiTheme="minorHAnsi" w:cstheme="minorHAnsi"/>
        </w:rPr>
        <w:lastRenderedPageBreak/>
        <w:t>confidence level that none of the groups differ, still, the odds that at least one out of the 45 groups will exceed the 5% p-value threshold is 1-(0.95)</w:t>
      </w:r>
      <w:r>
        <w:rPr>
          <w:rFonts w:asciiTheme="minorHAnsi" w:hAnsiTheme="minorHAnsi" w:cstheme="minorHAnsi"/>
          <w:vertAlign w:val="superscript"/>
        </w:rPr>
        <w:t>45</w:t>
      </w:r>
      <w:r>
        <w:rPr>
          <w:rFonts w:asciiTheme="minorHAnsi" w:hAnsiTheme="minorHAnsi" w:cstheme="minorHAnsi"/>
        </w:rPr>
        <w:t xml:space="preserve"> = 0.91.  So very high.  Thus, we need to make a ‘correction’ to the p-values to account for this.  One possible, and popular, correction is the </w:t>
      </w:r>
      <w:r w:rsidRPr="00095D45">
        <w:rPr>
          <w:rFonts w:asciiTheme="minorHAnsi" w:hAnsiTheme="minorHAnsi" w:cstheme="minorHAnsi"/>
          <w:bCs/>
          <w:i/>
          <w:color w:val="0000FF"/>
        </w:rPr>
        <w:t>Bonfer</w:t>
      </w:r>
      <w:r w:rsidR="00814776" w:rsidRPr="00095D45">
        <w:rPr>
          <w:rFonts w:asciiTheme="minorHAnsi" w:hAnsiTheme="minorHAnsi" w:cstheme="minorHAnsi"/>
          <w:bCs/>
          <w:i/>
          <w:color w:val="0000FF"/>
        </w:rPr>
        <w:t>r</w:t>
      </w:r>
      <w:r w:rsidRPr="00095D45">
        <w:rPr>
          <w:rFonts w:asciiTheme="minorHAnsi" w:hAnsiTheme="minorHAnsi" w:cstheme="minorHAnsi"/>
          <w:bCs/>
          <w:i/>
          <w:color w:val="0000FF"/>
        </w:rPr>
        <w:t>oni correction</w:t>
      </w:r>
      <w:r>
        <w:rPr>
          <w:rFonts w:asciiTheme="minorHAnsi" w:hAnsiTheme="minorHAnsi" w:cstheme="minorHAnsi"/>
        </w:rPr>
        <w:t xml:space="preserve">.  </w:t>
      </w:r>
      <w:r w:rsidR="003205FA">
        <w:rPr>
          <w:rFonts w:asciiTheme="minorHAnsi" w:hAnsiTheme="minorHAnsi" w:cstheme="minorHAnsi"/>
        </w:rPr>
        <w:t xml:space="preserve">I don’t know how to implement this myself, but in the pingouin package we can implement it.  </w:t>
      </w:r>
    </w:p>
    <w:p w14:paraId="719AAE5C" w14:textId="34D3729D" w:rsidR="00F958F2" w:rsidRDefault="00F958F2" w:rsidP="00025C0D">
      <w:pPr>
        <w:rPr>
          <w:rFonts w:ascii="Calibri" w:hAnsi="Calibri" w:cs="Calibri"/>
        </w:rPr>
      </w:pPr>
    </w:p>
    <w:p w14:paraId="29A10425" w14:textId="77777777" w:rsidR="00E36CB7" w:rsidRPr="00963E36" w:rsidRDefault="00E36CB7" w:rsidP="00E36CB7">
      <w:pPr>
        <w:pStyle w:val="NoSpacing"/>
        <w:rPr>
          <w:rFonts w:asciiTheme="minorHAnsi" w:hAnsiTheme="minorHAnsi" w:cstheme="minorHAnsi"/>
          <w:b/>
          <w:color w:val="0000FF"/>
          <w:sz w:val="26"/>
          <w:szCs w:val="26"/>
        </w:rPr>
      </w:pPr>
      <w:r w:rsidRPr="00963E36">
        <w:rPr>
          <w:rFonts w:asciiTheme="minorHAnsi" w:hAnsiTheme="minorHAnsi" w:cstheme="minorHAnsi"/>
          <w:b/>
          <w:color w:val="0000FF"/>
          <w:sz w:val="26"/>
          <w:szCs w:val="26"/>
        </w:rPr>
        <w:t>Rank-Sum Test (Nonparametric) for difference in means</w:t>
      </w:r>
    </w:p>
    <w:p w14:paraId="2128C07B" w14:textId="277A8F1A" w:rsidR="00E36CB7" w:rsidRDefault="00600E0A" w:rsidP="00E36CB7">
      <w:pPr>
        <w:pStyle w:val="NoSpacing"/>
        <w:rPr>
          <w:rFonts w:asciiTheme="minorHAnsi" w:hAnsiTheme="minorHAnsi" w:cstheme="minorHAnsi"/>
        </w:rPr>
      </w:pPr>
      <w:r>
        <w:rPr>
          <w:rFonts w:asciiTheme="minorHAnsi" w:hAnsiTheme="minorHAnsi" w:cstheme="minorHAnsi"/>
        </w:rPr>
        <w:t>Non-parametric tests are useful because they do not presume the underlying population has a normal distribution.  And they tend to work better for small sample sizes.  So here’s the Rank-Sum Test.  Say we have the following data, and we suspect Group 2 has a different mean value, perhaps higher, than Group 1 does.</w:t>
      </w:r>
    </w:p>
    <w:p w14:paraId="336CFBA3" w14:textId="77777777" w:rsidR="00E36CB7" w:rsidRDefault="00E36CB7" w:rsidP="00E36CB7">
      <w:pPr>
        <w:pStyle w:val="NoSpacing"/>
        <w:rPr>
          <w:rFonts w:asciiTheme="minorHAnsi" w:hAnsiTheme="minorHAnsi" w:cstheme="minorHAnsi"/>
        </w:rPr>
      </w:pPr>
    </w:p>
    <w:tbl>
      <w:tblPr>
        <w:tblStyle w:val="TableGrid"/>
        <w:tblW w:w="0" w:type="auto"/>
        <w:tblLook w:val="04A0" w:firstRow="1" w:lastRow="0" w:firstColumn="1" w:lastColumn="0" w:noHBand="0" w:noVBand="1"/>
      </w:tblPr>
      <w:tblGrid>
        <w:gridCol w:w="1255"/>
        <w:gridCol w:w="1170"/>
      </w:tblGrid>
      <w:tr w:rsidR="00E36CB7" w14:paraId="1D23336B" w14:textId="77777777" w:rsidTr="004D2BBF">
        <w:tc>
          <w:tcPr>
            <w:tcW w:w="1255" w:type="dxa"/>
            <w:shd w:val="clear" w:color="auto" w:fill="D5DCE4" w:themeFill="text2" w:themeFillTint="33"/>
          </w:tcPr>
          <w:p w14:paraId="76FE6498" w14:textId="77777777" w:rsidR="00E36CB7" w:rsidRDefault="00E36CB7" w:rsidP="004D2BBF">
            <w:pPr>
              <w:pStyle w:val="NoSpacing"/>
              <w:rPr>
                <w:rFonts w:asciiTheme="minorHAnsi" w:hAnsiTheme="minorHAnsi" w:cstheme="minorHAnsi"/>
              </w:rPr>
            </w:pPr>
            <w:r>
              <w:rPr>
                <w:rFonts w:asciiTheme="minorHAnsi" w:hAnsiTheme="minorHAnsi" w:cstheme="minorHAnsi"/>
              </w:rPr>
              <w:t>Group 1</w:t>
            </w:r>
          </w:p>
        </w:tc>
        <w:tc>
          <w:tcPr>
            <w:tcW w:w="1170" w:type="dxa"/>
            <w:shd w:val="clear" w:color="auto" w:fill="D5DCE4" w:themeFill="text2" w:themeFillTint="33"/>
          </w:tcPr>
          <w:p w14:paraId="186606E5" w14:textId="77777777" w:rsidR="00E36CB7" w:rsidRDefault="00E36CB7" w:rsidP="004D2BBF">
            <w:pPr>
              <w:pStyle w:val="NoSpacing"/>
              <w:rPr>
                <w:rFonts w:asciiTheme="minorHAnsi" w:hAnsiTheme="minorHAnsi" w:cstheme="minorHAnsi"/>
              </w:rPr>
            </w:pPr>
            <w:r>
              <w:rPr>
                <w:rFonts w:asciiTheme="minorHAnsi" w:hAnsiTheme="minorHAnsi" w:cstheme="minorHAnsi"/>
              </w:rPr>
              <w:t>Group 2</w:t>
            </w:r>
          </w:p>
        </w:tc>
      </w:tr>
      <w:tr w:rsidR="00E36CB7" w14:paraId="4F5EF2F8" w14:textId="77777777" w:rsidTr="004D2BBF">
        <w:tc>
          <w:tcPr>
            <w:tcW w:w="1255" w:type="dxa"/>
          </w:tcPr>
          <w:p w14:paraId="6A785A7F" w14:textId="77777777" w:rsidR="00E36CB7" w:rsidRPr="00292043" w:rsidRDefault="00E36CB7" w:rsidP="004D2BBF">
            <w:pPr>
              <w:pStyle w:val="NoSpacing"/>
              <w:rPr>
                <w:rFonts w:asciiTheme="minorHAnsi" w:hAnsiTheme="minorHAnsi" w:cstheme="minorHAnsi"/>
              </w:rPr>
            </w:pPr>
            <w:r>
              <w:rPr>
                <w:rFonts w:asciiTheme="minorHAnsi" w:hAnsiTheme="minorHAnsi" w:cstheme="minorHAnsi"/>
              </w:rPr>
              <w:t>27</w:t>
            </w:r>
          </w:p>
        </w:tc>
        <w:tc>
          <w:tcPr>
            <w:tcW w:w="1170" w:type="dxa"/>
          </w:tcPr>
          <w:p w14:paraId="2634B70B" w14:textId="77777777" w:rsidR="00E36CB7" w:rsidRPr="00292043" w:rsidRDefault="00E36CB7" w:rsidP="004D2BBF">
            <w:pPr>
              <w:pStyle w:val="NoSpacing"/>
              <w:rPr>
                <w:rFonts w:asciiTheme="minorHAnsi" w:hAnsiTheme="minorHAnsi" w:cstheme="minorHAnsi"/>
                <w:vertAlign w:val="subscript"/>
              </w:rPr>
            </w:pPr>
            <w:r>
              <w:rPr>
                <w:rFonts w:asciiTheme="minorHAnsi" w:hAnsiTheme="minorHAnsi" w:cstheme="minorHAnsi"/>
              </w:rPr>
              <w:t>32</w:t>
            </w:r>
          </w:p>
        </w:tc>
      </w:tr>
      <w:tr w:rsidR="00E36CB7" w14:paraId="03146C7E" w14:textId="77777777" w:rsidTr="004D2BBF">
        <w:tc>
          <w:tcPr>
            <w:tcW w:w="1255" w:type="dxa"/>
          </w:tcPr>
          <w:p w14:paraId="089BE2FF" w14:textId="77777777" w:rsidR="00E36CB7" w:rsidRPr="00292043" w:rsidRDefault="00E36CB7" w:rsidP="004D2BBF">
            <w:pPr>
              <w:pStyle w:val="NoSpacing"/>
              <w:rPr>
                <w:rFonts w:asciiTheme="minorHAnsi" w:hAnsiTheme="minorHAnsi" w:cstheme="minorHAnsi"/>
              </w:rPr>
            </w:pPr>
            <w:r>
              <w:rPr>
                <w:rFonts w:asciiTheme="minorHAnsi" w:hAnsiTheme="minorHAnsi" w:cstheme="minorHAnsi"/>
              </w:rPr>
              <w:t>31</w:t>
            </w:r>
          </w:p>
        </w:tc>
        <w:tc>
          <w:tcPr>
            <w:tcW w:w="1170" w:type="dxa"/>
          </w:tcPr>
          <w:p w14:paraId="5F600E60" w14:textId="77777777" w:rsidR="00E36CB7" w:rsidRPr="00292043" w:rsidRDefault="00E36CB7" w:rsidP="004D2BBF">
            <w:pPr>
              <w:pStyle w:val="NoSpacing"/>
              <w:rPr>
                <w:rFonts w:asciiTheme="minorHAnsi" w:hAnsiTheme="minorHAnsi" w:cstheme="minorHAnsi"/>
                <w:vertAlign w:val="subscript"/>
              </w:rPr>
            </w:pPr>
            <w:r>
              <w:rPr>
                <w:rFonts w:asciiTheme="minorHAnsi" w:hAnsiTheme="minorHAnsi" w:cstheme="minorHAnsi"/>
              </w:rPr>
              <w:t>26</w:t>
            </w:r>
          </w:p>
        </w:tc>
      </w:tr>
      <w:tr w:rsidR="00E36CB7" w14:paraId="7592ADED" w14:textId="77777777" w:rsidTr="004D2BBF">
        <w:tc>
          <w:tcPr>
            <w:tcW w:w="1255" w:type="dxa"/>
          </w:tcPr>
          <w:p w14:paraId="4192DBAA" w14:textId="77777777" w:rsidR="00E36CB7" w:rsidRPr="00292043" w:rsidRDefault="00E36CB7" w:rsidP="004D2BBF">
            <w:pPr>
              <w:pStyle w:val="NoSpacing"/>
              <w:rPr>
                <w:rFonts w:asciiTheme="minorHAnsi" w:hAnsiTheme="minorHAnsi" w:cstheme="minorHAnsi"/>
                <w:vertAlign w:val="subscript"/>
              </w:rPr>
            </w:pPr>
            <w:r>
              <w:rPr>
                <w:rFonts w:asciiTheme="minorHAnsi" w:hAnsiTheme="minorHAnsi" w:cstheme="minorHAnsi"/>
              </w:rPr>
              <w:t>26</w:t>
            </w:r>
          </w:p>
        </w:tc>
        <w:tc>
          <w:tcPr>
            <w:tcW w:w="1170" w:type="dxa"/>
          </w:tcPr>
          <w:p w14:paraId="3A01E3F3" w14:textId="77777777" w:rsidR="00E36CB7" w:rsidRPr="00292043" w:rsidRDefault="00E36CB7" w:rsidP="004D2BBF">
            <w:pPr>
              <w:pStyle w:val="NoSpacing"/>
              <w:rPr>
                <w:rFonts w:asciiTheme="minorHAnsi" w:hAnsiTheme="minorHAnsi" w:cstheme="minorHAnsi"/>
                <w:vertAlign w:val="subscript"/>
              </w:rPr>
            </w:pPr>
            <w:r>
              <w:rPr>
                <w:rFonts w:asciiTheme="minorHAnsi" w:hAnsiTheme="minorHAnsi" w:cstheme="minorHAnsi"/>
              </w:rPr>
              <w:t>35</w:t>
            </w:r>
          </w:p>
        </w:tc>
      </w:tr>
      <w:tr w:rsidR="00E36CB7" w14:paraId="2182EF3E" w14:textId="77777777" w:rsidTr="004D2BBF">
        <w:tc>
          <w:tcPr>
            <w:tcW w:w="1255" w:type="dxa"/>
          </w:tcPr>
          <w:p w14:paraId="17275656" w14:textId="77777777" w:rsidR="00E36CB7" w:rsidRPr="00292043" w:rsidRDefault="00E36CB7" w:rsidP="004D2BBF">
            <w:pPr>
              <w:pStyle w:val="NoSpacing"/>
              <w:rPr>
                <w:rFonts w:asciiTheme="minorHAnsi" w:hAnsiTheme="minorHAnsi" w:cstheme="minorHAnsi"/>
                <w:vertAlign w:val="subscript"/>
              </w:rPr>
            </w:pPr>
            <w:r>
              <w:rPr>
                <w:rFonts w:asciiTheme="minorHAnsi" w:hAnsiTheme="minorHAnsi" w:cstheme="minorHAnsi"/>
              </w:rPr>
              <w:t>25</w:t>
            </w:r>
          </w:p>
        </w:tc>
        <w:tc>
          <w:tcPr>
            <w:tcW w:w="1170" w:type="dxa"/>
          </w:tcPr>
          <w:p w14:paraId="5B27D0D2" w14:textId="77777777" w:rsidR="00E36CB7" w:rsidRPr="00292043" w:rsidRDefault="00E36CB7" w:rsidP="004D2BBF">
            <w:pPr>
              <w:pStyle w:val="NoSpacing"/>
              <w:rPr>
                <w:rFonts w:asciiTheme="minorHAnsi" w:hAnsiTheme="minorHAnsi" w:cstheme="minorHAnsi"/>
                <w:vertAlign w:val="subscript"/>
              </w:rPr>
            </w:pPr>
            <w:r>
              <w:rPr>
                <w:rFonts w:asciiTheme="minorHAnsi" w:hAnsiTheme="minorHAnsi" w:cstheme="minorHAnsi"/>
              </w:rPr>
              <w:t>28</w:t>
            </w:r>
          </w:p>
        </w:tc>
      </w:tr>
    </w:tbl>
    <w:p w14:paraId="3720E707" w14:textId="77777777" w:rsidR="00E36CB7" w:rsidRDefault="00E36CB7" w:rsidP="00E36CB7">
      <w:pPr>
        <w:pStyle w:val="NoSpacing"/>
        <w:rPr>
          <w:rFonts w:asciiTheme="minorHAnsi" w:hAnsiTheme="minorHAnsi" w:cstheme="minorHAnsi"/>
        </w:rPr>
      </w:pPr>
    </w:p>
    <w:p w14:paraId="044BD8A7" w14:textId="77777777" w:rsidR="00E36CB7" w:rsidRDefault="00E36CB7" w:rsidP="00E36CB7">
      <w:pPr>
        <w:pStyle w:val="NoSpacing"/>
        <w:rPr>
          <w:rFonts w:asciiTheme="minorHAnsi" w:hAnsiTheme="minorHAnsi" w:cstheme="minorHAnsi"/>
        </w:rPr>
      </w:pPr>
      <w:r>
        <w:rPr>
          <w:rFonts w:asciiTheme="minorHAnsi" w:hAnsiTheme="minorHAnsi" w:cstheme="minorHAnsi"/>
        </w:rPr>
        <w:t xml:space="preserve">So we rank the numbers in order from smallest to largest.  And if two numbers share the same rank, then we assign to them both the average of the two ranks they would’ve otherwise had if they weren’t the same value.  </w:t>
      </w:r>
    </w:p>
    <w:p w14:paraId="6CC341BA" w14:textId="77777777" w:rsidR="00E36CB7" w:rsidRDefault="00E36CB7" w:rsidP="00E36CB7">
      <w:pPr>
        <w:pStyle w:val="NoSpacing"/>
        <w:rPr>
          <w:rFonts w:asciiTheme="minorHAnsi" w:hAnsiTheme="minorHAnsi" w:cstheme="minorHAnsi"/>
        </w:rPr>
      </w:pPr>
    </w:p>
    <w:tbl>
      <w:tblPr>
        <w:tblStyle w:val="TableGrid"/>
        <w:tblW w:w="0" w:type="auto"/>
        <w:tblLook w:val="04A0" w:firstRow="1" w:lastRow="0" w:firstColumn="1" w:lastColumn="0" w:noHBand="0" w:noVBand="1"/>
      </w:tblPr>
      <w:tblGrid>
        <w:gridCol w:w="1255"/>
        <w:gridCol w:w="1170"/>
      </w:tblGrid>
      <w:tr w:rsidR="00E36CB7" w14:paraId="33B0083E" w14:textId="77777777" w:rsidTr="004D2BBF">
        <w:tc>
          <w:tcPr>
            <w:tcW w:w="1255" w:type="dxa"/>
            <w:shd w:val="clear" w:color="auto" w:fill="D5DCE4" w:themeFill="text2" w:themeFillTint="33"/>
          </w:tcPr>
          <w:p w14:paraId="19BD6C37" w14:textId="77777777" w:rsidR="00E36CB7" w:rsidRDefault="00E36CB7" w:rsidP="004D2BBF">
            <w:pPr>
              <w:pStyle w:val="NoSpacing"/>
              <w:rPr>
                <w:rFonts w:asciiTheme="minorHAnsi" w:hAnsiTheme="minorHAnsi" w:cstheme="minorHAnsi"/>
              </w:rPr>
            </w:pPr>
            <w:r>
              <w:rPr>
                <w:rFonts w:asciiTheme="minorHAnsi" w:hAnsiTheme="minorHAnsi" w:cstheme="minorHAnsi"/>
              </w:rPr>
              <w:t>Group 1</w:t>
            </w:r>
          </w:p>
        </w:tc>
        <w:tc>
          <w:tcPr>
            <w:tcW w:w="1170" w:type="dxa"/>
            <w:shd w:val="clear" w:color="auto" w:fill="D5DCE4" w:themeFill="text2" w:themeFillTint="33"/>
          </w:tcPr>
          <w:p w14:paraId="12ED4656" w14:textId="77777777" w:rsidR="00E36CB7" w:rsidRDefault="00E36CB7" w:rsidP="004D2BBF">
            <w:pPr>
              <w:pStyle w:val="NoSpacing"/>
              <w:rPr>
                <w:rFonts w:asciiTheme="minorHAnsi" w:hAnsiTheme="minorHAnsi" w:cstheme="minorHAnsi"/>
              </w:rPr>
            </w:pPr>
            <w:r>
              <w:rPr>
                <w:rFonts w:asciiTheme="minorHAnsi" w:hAnsiTheme="minorHAnsi" w:cstheme="minorHAnsi"/>
              </w:rPr>
              <w:t>Group 2</w:t>
            </w:r>
          </w:p>
        </w:tc>
      </w:tr>
      <w:tr w:rsidR="00E36CB7" w14:paraId="7AF7CCB9" w14:textId="77777777" w:rsidTr="004D2BBF">
        <w:tc>
          <w:tcPr>
            <w:tcW w:w="1255" w:type="dxa"/>
          </w:tcPr>
          <w:p w14:paraId="0338F271" w14:textId="77777777" w:rsidR="00E36CB7" w:rsidRPr="00292043" w:rsidRDefault="00E36CB7" w:rsidP="004D2BBF">
            <w:pPr>
              <w:pStyle w:val="NoSpacing"/>
              <w:rPr>
                <w:rFonts w:asciiTheme="minorHAnsi" w:hAnsiTheme="minorHAnsi" w:cstheme="minorHAnsi"/>
              </w:rPr>
            </w:pPr>
            <w:r>
              <w:rPr>
                <w:rFonts w:asciiTheme="minorHAnsi" w:hAnsiTheme="minorHAnsi" w:cstheme="minorHAnsi"/>
              </w:rPr>
              <w:t>4</w:t>
            </w:r>
          </w:p>
        </w:tc>
        <w:tc>
          <w:tcPr>
            <w:tcW w:w="1170" w:type="dxa"/>
          </w:tcPr>
          <w:p w14:paraId="3AB98A34" w14:textId="77777777" w:rsidR="00E36CB7" w:rsidRPr="00D802D7" w:rsidRDefault="00E36CB7" w:rsidP="004D2BBF">
            <w:pPr>
              <w:pStyle w:val="NoSpacing"/>
              <w:rPr>
                <w:rFonts w:asciiTheme="minorHAnsi" w:hAnsiTheme="minorHAnsi" w:cstheme="minorHAnsi"/>
              </w:rPr>
            </w:pPr>
            <w:r>
              <w:rPr>
                <w:rFonts w:asciiTheme="minorHAnsi" w:hAnsiTheme="minorHAnsi" w:cstheme="minorHAnsi"/>
              </w:rPr>
              <w:t>7</w:t>
            </w:r>
          </w:p>
        </w:tc>
      </w:tr>
      <w:tr w:rsidR="00E36CB7" w14:paraId="26B421C8" w14:textId="77777777" w:rsidTr="004D2BBF">
        <w:tc>
          <w:tcPr>
            <w:tcW w:w="1255" w:type="dxa"/>
          </w:tcPr>
          <w:p w14:paraId="0F75D244" w14:textId="77777777" w:rsidR="00E36CB7" w:rsidRPr="00292043" w:rsidRDefault="00E36CB7" w:rsidP="004D2BBF">
            <w:pPr>
              <w:pStyle w:val="NoSpacing"/>
              <w:rPr>
                <w:rFonts w:asciiTheme="minorHAnsi" w:hAnsiTheme="minorHAnsi" w:cstheme="minorHAnsi"/>
              </w:rPr>
            </w:pPr>
            <w:r>
              <w:rPr>
                <w:rFonts w:asciiTheme="minorHAnsi" w:hAnsiTheme="minorHAnsi" w:cstheme="minorHAnsi"/>
              </w:rPr>
              <w:t>6</w:t>
            </w:r>
          </w:p>
        </w:tc>
        <w:tc>
          <w:tcPr>
            <w:tcW w:w="1170" w:type="dxa"/>
          </w:tcPr>
          <w:p w14:paraId="36103453" w14:textId="77777777" w:rsidR="00E36CB7" w:rsidRPr="00D802D7" w:rsidRDefault="00E36CB7" w:rsidP="004D2BBF">
            <w:pPr>
              <w:pStyle w:val="NoSpacing"/>
              <w:rPr>
                <w:rFonts w:asciiTheme="minorHAnsi" w:hAnsiTheme="minorHAnsi" w:cstheme="minorHAnsi"/>
              </w:rPr>
            </w:pPr>
            <w:r>
              <w:rPr>
                <w:rFonts w:asciiTheme="minorHAnsi" w:hAnsiTheme="minorHAnsi" w:cstheme="minorHAnsi"/>
              </w:rPr>
              <w:t>2.5</w:t>
            </w:r>
          </w:p>
        </w:tc>
      </w:tr>
      <w:tr w:rsidR="00E36CB7" w14:paraId="12638083" w14:textId="77777777" w:rsidTr="004D2BBF">
        <w:tc>
          <w:tcPr>
            <w:tcW w:w="1255" w:type="dxa"/>
          </w:tcPr>
          <w:p w14:paraId="6780B006" w14:textId="77777777" w:rsidR="00E36CB7" w:rsidRPr="00D802D7" w:rsidRDefault="00E36CB7" w:rsidP="004D2BBF">
            <w:pPr>
              <w:pStyle w:val="NoSpacing"/>
              <w:rPr>
                <w:rFonts w:asciiTheme="minorHAnsi" w:hAnsiTheme="minorHAnsi" w:cstheme="minorHAnsi"/>
              </w:rPr>
            </w:pPr>
            <w:r>
              <w:rPr>
                <w:rFonts w:asciiTheme="minorHAnsi" w:hAnsiTheme="minorHAnsi" w:cstheme="minorHAnsi"/>
              </w:rPr>
              <w:t>2.5</w:t>
            </w:r>
          </w:p>
        </w:tc>
        <w:tc>
          <w:tcPr>
            <w:tcW w:w="1170" w:type="dxa"/>
          </w:tcPr>
          <w:p w14:paraId="4EEDC320" w14:textId="77777777" w:rsidR="00E36CB7" w:rsidRPr="00D802D7" w:rsidRDefault="00E36CB7" w:rsidP="004D2BBF">
            <w:pPr>
              <w:pStyle w:val="NoSpacing"/>
              <w:rPr>
                <w:rFonts w:asciiTheme="minorHAnsi" w:hAnsiTheme="minorHAnsi" w:cstheme="minorHAnsi"/>
              </w:rPr>
            </w:pPr>
            <w:r>
              <w:rPr>
                <w:rFonts w:asciiTheme="minorHAnsi" w:hAnsiTheme="minorHAnsi" w:cstheme="minorHAnsi"/>
              </w:rPr>
              <w:t>8</w:t>
            </w:r>
          </w:p>
        </w:tc>
      </w:tr>
      <w:tr w:rsidR="00E36CB7" w14:paraId="47898CE0" w14:textId="77777777" w:rsidTr="004D2BBF">
        <w:tc>
          <w:tcPr>
            <w:tcW w:w="1255" w:type="dxa"/>
          </w:tcPr>
          <w:p w14:paraId="0E45EBEC" w14:textId="77777777" w:rsidR="00E36CB7" w:rsidRPr="00D802D7" w:rsidRDefault="00E36CB7" w:rsidP="004D2BBF">
            <w:pPr>
              <w:pStyle w:val="NoSpacing"/>
              <w:rPr>
                <w:rFonts w:asciiTheme="minorHAnsi" w:hAnsiTheme="minorHAnsi" w:cstheme="minorHAnsi"/>
              </w:rPr>
            </w:pPr>
            <w:r>
              <w:rPr>
                <w:rFonts w:asciiTheme="minorHAnsi" w:hAnsiTheme="minorHAnsi" w:cstheme="minorHAnsi"/>
              </w:rPr>
              <w:t>1</w:t>
            </w:r>
          </w:p>
        </w:tc>
        <w:tc>
          <w:tcPr>
            <w:tcW w:w="1170" w:type="dxa"/>
          </w:tcPr>
          <w:p w14:paraId="2B787768" w14:textId="77777777" w:rsidR="00E36CB7" w:rsidRPr="00D802D7" w:rsidRDefault="00E36CB7" w:rsidP="004D2BBF">
            <w:pPr>
              <w:pStyle w:val="NoSpacing"/>
              <w:rPr>
                <w:rFonts w:asciiTheme="minorHAnsi" w:hAnsiTheme="minorHAnsi" w:cstheme="minorHAnsi"/>
              </w:rPr>
            </w:pPr>
            <w:r>
              <w:rPr>
                <w:rFonts w:asciiTheme="minorHAnsi" w:hAnsiTheme="minorHAnsi" w:cstheme="minorHAnsi"/>
              </w:rPr>
              <w:t>5</w:t>
            </w:r>
          </w:p>
        </w:tc>
      </w:tr>
    </w:tbl>
    <w:p w14:paraId="02EE3AC8" w14:textId="77777777" w:rsidR="00E36CB7" w:rsidRDefault="00E36CB7" w:rsidP="00E36CB7">
      <w:pPr>
        <w:pStyle w:val="NoSpacing"/>
        <w:rPr>
          <w:rFonts w:asciiTheme="minorHAnsi" w:hAnsiTheme="minorHAnsi" w:cstheme="minorHAnsi"/>
        </w:rPr>
      </w:pPr>
    </w:p>
    <w:p w14:paraId="0851B020" w14:textId="77777777" w:rsidR="00E36CB7" w:rsidRDefault="00E36CB7" w:rsidP="00E36CB7">
      <w:pPr>
        <w:pStyle w:val="NoSpacing"/>
        <w:rPr>
          <w:rFonts w:asciiTheme="minorHAnsi" w:hAnsiTheme="minorHAnsi" w:cstheme="minorHAnsi"/>
        </w:rPr>
      </w:pPr>
      <w:r>
        <w:rPr>
          <w:rFonts w:asciiTheme="minorHAnsi" w:hAnsiTheme="minorHAnsi" w:cstheme="minorHAnsi"/>
        </w:rPr>
        <w:t>Then we add up the ranks.</w:t>
      </w:r>
    </w:p>
    <w:p w14:paraId="40DE6836" w14:textId="77777777" w:rsidR="00E36CB7" w:rsidRDefault="00E36CB7" w:rsidP="00E36CB7">
      <w:pPr>
        <w:pStyle w:val="NoSpacing"/>
        <w:rPr>
          <w:rFonts w:asciiTheme="minorHAnsi" w:hAnsiTheme="minorHAnsi" w:cstheme="minorHAnsi"/>
        </w:rPr>
      </w:pPr>
    </w:p>
    <w:tbl>
      <w:tblPr>
        <w:tblStyle w:val="TableGrid"/>
        <w:tblW w:w="0" w:type="auto"/>
        <w:tblLook w:val="04A0" w:firstRow="1" w:lastRow="0" w:firstColumn="1" w:lastColumn="0" w:noHBand="0" w:noVBand="1"/>
      </w:tblPr>
      <w:tblGrid>
        <w:gridCol w:w="1255"/>
        <w:gridCol w:w="1170"/>
      </w:tblGrid>
      <w:tr w:rsidR="00E36CB7" w14:paraId="2CF9FFB3" w14:textId="77777777" w:rsidTr="004D2BBF">
        <w:tc>
          <w:tcPr>
            <w:tcW w:w="1255" w:type="dxa"/>
            <w:shd w:val="clear" w:color="auto" w:fill="D5DCE4" w:themeFill="text2" w:themeFillTint="33"/>
          </w:tcPr>
          <w:p w14:paraId="2F50AD03" w14:textId="77777777" w:rsidR="00E36CB7" w:rsidRDefault="00E36CB7" w:rsidP="004D2BBF">
            <w:pPr>
              <w:pStyle w:val="NoSpacing"/>
              <w:rPr>
                <w:rFonts w:asciiTheme="minorHAnsi" w:hAnsiTheme="minorHAnsi" w:cstheme="minorHAnsi"/>
              </w:rPr>
            </w:pPr>
            <w:r>
              <w:rPr>
                <w:rFonts w:asciiTheme="minorHAnsi" w:hAnsiTheme="minorHAnsi" w:cstheme="minorHAnsi"/>
              </w:rPr>
              <w:t>Group 1</w:t>
            </w:r>
          </w:p>
        </w:tc>
        <w:tc>
          <w:tcPr>
            <w:tcW w:w="1170" w:type="dxa"/>
            <w:shd w:val="clear" w:color="auto" w:fill="D5DCE4" w:themeFill="text2" w:themeFillTint="33"/>
          </w:tcPr>
          <w:p w14:paraId="450A08A2" w14:textId="77777777" w:rsidR="00E36CB7" w:rsidRDefault="00E36CB7" w:rsidP="004D2BBF">
            <w:pPr>
              <w:pStyle w:val="NoSpacing"/>
              <w:rPr>
                <w:rFonts w:asciiTheme="minorHAnsi" w:hAnsiTheme="minorHAnsi" w:cstheme="minorHAnsi"/>
              </w:rPr>
            </w:pPr>
            <w:r>
              <w:rPr>
                <w:rFonts w:asciiTheme="minorHAnsi" w:hAnsiTheme="minorHAnsi" w:cstheme="minorHAnsi"/>
              </w:rPr>
              <w:t>Group 2</w:t>
            </w:r>
          </w:p>
        </w:tc>
      </w:tr>
      <w:tr w:rsidR="00E36CB7" w:rsidRPr="00D802D7" w14:paraId="77F716B9" w14:textId="77777777" w:rsidTr="004D2BBF">
        <w:tc>
          <w:tcPr>
            <w:tcW w:w="1255" w:type="dxa"/>
          </w:tcPr>
          <w:p w14:paraId="0DD34F7F" w14:textId="77777777" w:rsidR="00E36CB7" w:rsidRPr="00292043" w:rsidRDefault="00E36CB7" w:rsidP="004D2BBF">
            <w:pPr>
              <w:pStyle w:val="NoSpacing"/>
              <w:rPr>
                <w:rFonts w:asciiTheme="minorHAnsi" w:hAnsiTheme="minorHAnsi" w:cstheme="minorHAnsi"/>
              </w:rPr>
            </w:pPr>
            <w:r>
              <w:rPr>
                <w:rFonts w:asciiTheme="minorHAnsi" w:hAnsiTheme="minorHAnsi" w:cstheme="minorHAnsi"/>
              </w:rPr>
              <w:t>13.5</w:t>
            </w:r>
          </w:p>
        </w:tc>
        <w:tc>
          <w:tcPr>
            <w:tcW w:w="1170" w:type="dxa"/>
          </w:tcPr>
          <w:p w14:paraId="7E9D69F7" w14:textId="77777777" w:rsidR="00E36CB7" w:rsidRPr="00D802D7" w:rsidRDefault="00E36CB7" w:rsidP="004D2BBF">
            <w:pPr>
              <w:pStyle w:val="NoSpacing"/>
              <w:rPr>
                <w:rFonts w:asciiTheme="minorHAnsi" w:hAnsiTheme="minorHAnsi" w:cstheme="minorHAnsi"/>
              </w:rPr>
            </w:pPr>
            <w:r>
              <w:rPr>
                <w:rFonts w:asciiTheme="minorHAnsi" w:hAnsiTheme="minorHAnsi" w:cstheme="minorHAnsi"/>
              </w:rPr>
              <w:t>22.5</w:t>
            </w:r>
          </w:p>
        </w:tc>
      </w:tr>
    </w:tbl>
    <w:p w14:paraId="5D2FA9EC" w14:textId="77777777" w:rsidR="00E36CB7" w:rsidRDefault="00E36CB7" w:rsidP="00E36CB7">
      <w:pPr>
        <w:pStyle w:val="NoSpacing"/>
        <w:rPr>
          <w:rFonts w:asciiTheme="minorHAnsi" w:hAnsiTheme="minorHAnsi" w:cstheme="minorHAnsi"/>
        </w:rPr>
      </w:pPr>
    </w:p>
    <w:p w14:paraId="0896A02C" w14:textId="77777777" w:rsidR="00E36CB7" w:rsidRDefault="00E36CB7" w:rsidP="00E36CB7">
      <w:pPr>
        <w:pStyle w:val="NoSpacing"/>
        <w:rPr>
          <w:rFonts w:asciiTheme="minorHAnsi" w:hAnsiTheme="minorHAnsi" w:cstheme="minorHAnsi"/>
        </w:rPr>
      </w:pPr>
      <w:r>
        <w:rPr>
          <w:rFonts w:asciiTheme="minorHAnsi" w:hAnsiTheme="minorHAnsi" w:cstheme="minorHAnsi"/>
        </w:rPr>
        <w:t>Now our Null Hypothesis is that these groups have the same mean, and so all of these ranks could really have appeared in either column, and any row.  So the probability that we’d get a Group 2, say, rank sum x that we got is:</w:t>
      </w:r>
    </w:p>
    <w:p w14:paraId="158B7EDF" w14:textId="77777777" w:rsidR="00E36CB7" w:rsidRDefault="00E36CB7" w:rsidP="00E36CB7">
      <w:pPr>
        <w:pStyle w:val="NoSpacing"/>
        <w:rPr>
          <w:rFonts w:asciiTheme="minorHAnsi" w:hAnsiTheme="minorHAnsi" w:cstheme="minorHAnsi"/>
        </w:rPr>
      </w:pPr>
    </w:p>
    <w:p w14:paraId="238EDE0C" w14:textId="77777777" w:rsidR="00E36CB7" w:rsidRDefault="00E36CB7" w:rsidP="00E36CB7">
      <w:pPr>
        <w:pStyle w:val="NoSpacing"/>
        <w:rPr>
          <w:rFonts w:asciiTheme="minorHAnsi" w:hAnsiTheme="minorHAnsi" w:cstheme="minorHAnsi"/>
        </w:rPr>
      </w:pPr>
      <w:r w:rsidRPr="006B57F8">
        <w:rPr>
          <w:rFonts w:asciiTheme="minorHAnsi" w:hAnsiTheme="minorHAnsi" w:cstheme="minorHAnsi"/>
          <w:position w:val="-28"/>
        </w:rPr>
        <w:object w:dxaOrig="1280" w:dyaOrig="660" w14:anchorId="6568D6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pt;height:33.5pt" o:ole="" filled="t" fillcolor="#cfc">
            <v:imagedata r:id="rId7" o:title=""/>
          </v:shape>
          <o:OLEObject Type="Embed" ProgID="Equation.DSMT4" ShapeID="_x0000_i1025" DrawAspect="Content" ObjectID="_1801824628" r:id="rId8"/>
        </w:object>
      </w:r>
    </w:p>
    <w:p w14:paraId="3AE92C34" w14:textId="77777777" w:rsidR="00E36CB7" w:rsidRDefault="00E36CB7" w:rsidP="00E36CB7">
      <w:pPr>
        <w:pStyle w:val="NoSpacing"/>
        <w:rPr>
          <w:rFonts w:asciiTheme="minorHAnsi" w:hAnsiTheme="minorHAnsi" w:cstheme="minorHAnsi"/>
        </w:rPr>
      </w:pPr>
    </w:p>
    <w:p w14:paraId="1E51A96C" w14:textId="77777777" w:rsidR="00E36CB7" w:rsidRDefault="00E36CB7" w:rsidP="00E36CB7">
      <w:pPr>
        <w:pStyle w:val="NoSpacing"/>
        <w:rPr>
          <w:rFonts w:asciiTheme="minorHAnsi" w:hAnsiTheme="minorHAnsi" w:cstheme="minorHAnsi"/>
        </w:rPr>
      </w:pPr>
      <w:r>
        <w:rPr>
          <w:rFonts w:asciiTheme="minorHAnsi" w:hAnsiTheme="minorHAnsi" w:cstheme="minorHAnsi"/>
        </w:rPr>
        <w:t>where n is the number of rows.  This comes from the fact that each arrangement of ranks for a particular group has a multiplicity of n!.  We have n! ways to arrange the ranks in group 2 with out affecting the sum, x.  And we have n! ways of arranging the ranks in group 1, obviously w/o affecting the rank in group 2.  And there are (2n)! ways to assign any rank to any group.  The p-value for getting a sum as large or greater than x</w:t>
      </w:r>
      <w:r>
        <w:rPr>
          <w:rFonts w:asciiTheme="minorHAnsi" w:hAnsiTheme="minorHAnsi" w:cstheme="minorHAnsi"/>
          <w:vertAlign w:val="superscript"/>
        </w:rPr>
        <w:t>*</w:t>
      </w:r>
      <w:r>
        <w:rPr>
          <w:rFonts w:asciiTheme="minorHAnsi" w:hAnsiTheme="minorHAnsi" w:cstheme="minorHAnsi"/>
        </w:rPr>
        <w:t xml:space="preserve"> would be:</w:t>
      </w:r>
    </w:p>
    <w:p w14:paraId="3DDD689B" w14:textId="77777777" w:rsidR="00E36CB7" w:rsidRDefault="00E36CB7" w:rsidP="00E36CB7">
      <w:pPr>
        <w:pStyle w:val="NoSpacing"/>
        <w:rPr>
          <w:rFonts w:asciiTheme="minorHAnsi" w:hAnsiTheme="minorHAnsi" w:cstheme="minorHAnsi"/>
        </w:rPr>
      </w:pPr>
    </w:p>
    <w:p w14:paraId="7202CA03" w14:textId="77777777" w:rsidR="00E36CB7" w:rsidRDefault="00E36CB7" w:rsidP="00E36CB7">
      <w:pPr>
        <w:pStyle w:val="NoSpacing"/>
        <w:rPr>
          <w:rFonts w:asciiTheme="minorHAnsi" w:hAnsiTheme="minorHAnsi" w:cstheme="minorHAnsi"/>
        </w:rPr>
      </w:pPr>
      <w:r w:rsidRPr="005441F2">
        <w:rPr>
          <w:rFonts w:asciiTheme="minorHAnsi" w:hAnsiTheme="minorHAnsi" w:cstheme="minorHAnsi"/>
          <w:position w:val="-30"/>
        </w:rPr>
        <w:object w:dxaOrig="1240" w:dyaOrig="560" w14:anchorId="0200C9A0">
          <v:shape id="_x0000_i1026" type="#_x0000_t75" style="width:62pt;height:28pt" o:ole="">
            <v:imagedata r:id="rId9" o:title=""/>
          </v:shape>
          <o:OLEObject Type="Embed" ProgID="Equation.DSMT4" ShapeID="_x0000_i1026" DrawAspect="Content" ObjectID="_1801824629" r:id="rId10"/>
        </w:object>
      </w:r>
    </w:p>
    <w:p w14:paraId="700CCEC5" w14:textId="77777777" w:rsidR="00E36CB7" w:rsidRDefault="00E36CB7" w:rsidP="00E36CB7">
      <w:pPr>
        <w:pStyle w:val="NoSpacing"/>
        <w:rPr>
          <w:rFonts w:asciiTheme="minorHAnsi" w:hAnsiTheme="minorHAnsi" w:cstheme="minorHAnsi"/>
        </w:rPr>
      </w:pPr>
    </w:p>
    <w:p w14:paraId="36655B2C" w14:textId="77777777" w:rsidR="00E36CB7" w:rsidRPr="006B57F8" w:rsidRDefault="00E36CB7" w:rsidP="00E36CB7">
      <w:pPr>
        <w:pStyle w:val="NoSpacing"/>
        <w:rPr>
          <w:rFonts w:asciiTheme="minorHAnsi" w:hAnsiTheme="minorHAnsi" w:cstheme="minorHAnsi"/>
        </w:rPr>
      </w:pPr>
      <w:r>
        <w:rPr>
          <w:rFonts w:asciiTheme="minorHAnsi" w:hAnsiTheme="minorHAnsi" w:cstheme="minorHAnsi"/>
        </w:rPr>
        <w:t>Similarly, the probability of getting a sum smaller than x</w:t>
      </w:r>
      <w:r>
        <w:rPr>
          <w:rFonts w:asciiTheme="minorHAnsi" w:hAnsiTheme="minorHAnsi" w:cstheme="minorHAnsi"/>
          <w:vertAlign w:val="superscript"/>
        </w:rPr>
        <w:t>*</w:t>
      </w:r>
      <w:r>
        <w:rPr>
          <w:rFonts w:asciiTheme="minorHAnsi" w:hAnsiTheme="minorHAnsi" w:cstheme="minorHAnsi"/>
        </w:rPr>
        <w:t xml:space="preserve"> would be:</w:t>
      </w:r>
    </w:p>
    <w:p w14:paraId="69676758" w14:textId="77777777" w:rsidR="00E36CB7" w:rsidRDefault="00E36CB7" w:rsidP="00E36CB7">
      <w:pPr>
        <w:pStyle w:val="NoSpacing"/>
        <w:rPr>
          <w:rFonts w:asciiTheme="minorHAnsi" w:hAnsiTheme="minorHAnsi" w:cstheme="minorHAnsi"/>
        </w:rPr>
      </w:pPr>
    </w:p>
    <w:p w14:paraId="3EF49C4C" w14:textId="77777777" w:rsidR="00E36CB7" w:rsidRDefault="00E36CB7" w:rsidP="00E36CB7">
      <w:pPr>
        <w:pStyle w:val="NoSpacing"/>
        <w:rPr>
          <w:rFonts w:asciiTheme="minorHAnsi" w:hAnsiTheme="minorHAnsi" w:cstheme="minorHAnsi"/>
        </w:rPr>
      </w:pPr>
      <w:r w:rsidRPr="005441F2">
        <w:rPr>
          <w:rFonts w:asciiTheme="minorHAnsi" w:hAnsiTheme="minorHAnsi" w:cstheme="minorHAnsi"/>
          <w:position w:val="-30"/>
        </w:rPr>
        <w:object w:dxaOrig="1240" w:dyaOrig="560" w14:anchorId="7343AEA0">
          <v:shape id="_x0000_i1027" type="#_x0000_t75" style="width:62pt;height:28pt" o:ole="">
            <v:imagedata r:id="rId11" o:title=""/>
          </v:shape>
          <o:OLEObject Type="Embed" ProgID="Equation.DSMT4" ShapeID="_x0000_i1027" DrawAspect="Content" ObjectID="_1801824630" r:id="rId12"/>
        </w:object>
      </w:r>
    </w:p>
    <w:p w14:paraId="491CD6B7" w14:textId="77777777" w:rsidR="00E36CB7" w:rsidRDefault="00E36CB7" w:rsidP="00E36CB7">
      <w:pPr>
        <w:pStyle w:val="NoSpacing"/>
        <w:rPr>
          <w:rFonts w:asciiTheme="minorHAnsi" w:hAnsiTheme="minorHAnsi" w:cstheme="minorHAnsi"/>
        </w:rPr>
      </w:pPr>
    </w:p>
    <w:p w14:paraId="726612C7" w14:textId="77777777" w:rsidR="00E36CB7" w:rsidRDefault="00E36CB7" w:rsidP="00E36CB7">
      <w:pPr>
        <w:pStyle w:val="NoSpacing"/>
        <w:rPr>
          <w:rFonts w:asciiTheme="minorHAnsi" w:hAnsiTheme="minorHAnsi" w:cstheme="minorHAnsi"/>
        </w:rPr>
      </w:pPr>
      <w:r>
        <w:rPr>
          <w:rFonts w:asciiTheme="minorHAnsi" w:hAnsiTheme="minorHAnsi" w:cstheme="minorHAnsi"/>
        </w:rPr>
        <w:t>And the probability of getting a sum more extreme is:</w:t>
      </w:r>
    </w:p>
    <w:p w14:paraId="50EB5680" w14:textId="77777777" w:rsidR="00E36CB7" w:rsidRDefault="00E36CB7" w:rsidP="00E36CB7">
      <w:pPr>
        <w:pStyle w:val="NoSpacing"/>
        <w:rPr>
          <w:rFonts w:asciiTheme="minorHAnsi" w:hAnsiTheme="minorHAnsi" w:cstheme="minorHAnsi"/>
        </w:rPr>
      </w:pPr>
    </w:p>
    <w:p w14:paraId="6F62503A" w14:textId="77777777" w:rsidR="00E36CB7" w:rsidRDefault="00E36CB7" w:rsidP="00E36CB7">
      <w:pPr>
        <w:pStyle w:val="NoSpacing"/>
        <w:rPr>
          <w:rFonts w:asciiTheme="minorHAnsi" w:hAnsiTheme="minorHAnsi" w:cstheme="minorHAnsi"/>
        </w:rPr>
      </w:pPr>
      <w:r w:rsidRPr="005441F2">
        <w:rPr>
          <w:rFonts w:asciiTheme="minorHAnsi" w:hAnsiTheme="minorHAnsi" w:cstheme="minorHAnsi"/>
          <w:position w:val="-38"/>
        </w:rPr>
        <w:object w:dxaOrig="1700" w:dyaOrig="639" w14:anchorId="068F367A">
          <v:shape id="_x0000_i1028" type="#_x0000_t75" style="width:85pt;height:32pt" o:ole="">
            <v:imagedata r:id="rId13" o:title=""/>
          </v:shape>
          <o:OLEObject Type="Embed" ProgID="Equation.DSMT4" ShapeID="_x0000_i1028" DrawAspect="Content" ObjectID="_1801824631" r:id="rId14"/>
        </w:object>
      </w:r>
    </w:p>
    <w:p w14:paraId="29ACB835" w14:textId="77777777" w:rsidR="00E36CB7" w:rsidRDefault="00E36CB7" w:rsidP="00E36CB7">
      <w:pPr>
        <w:pStyle w:val="NoSpacing"/>
        <w:rPr>
          <w:rFonts w:asciiTheme="minorHAnsi" w:hAnsiTheme="minorHAnsi" w:cstheme="minorHAnsi"/>
        </w:rPr>
      </w:pPr>
    </w:p>
    <w:p w14:paraId="62239BE6" w14:textId="2AD0B584" w:rsidR="00E36CB7" w:rsidRDefault="00E36CB7" w:rsidP="00E36CB7">
      <w:pPr>
        <w:pStyle w:val="NoSpacing"/>
        <w:rPr>
          <w:rFonts w:asciiTheme="minorHAnsi" w:hAnsiTheme="minorHAnsi" w:cstheme="minorHAnsi"/>
        </w:rPr>
      </w:pPr>
      <w:r>
        <w:rPr>
          <w:rFonts w:asciiTheme="minorHAnsi" w:hAnsiTheme="minorHAnsi" w:cstheme="minorHAnsi"/>
        </w:rPr>
        <w:t xml:space="preserve">where I’m calling </w:t>
      </w:r>
      <w:r>
        <w:rPr>
          <w:rFonts w:cs="Calibri"/>
        </w:rPr>
        <w:t>μ</w:t>
      </w:r>
      <w:r>
        <w:rPr>
          <w:rFonts w:asciiTheme="minorHAnsi" w:hAnsiTheme="minorHAnsi" w:cstheme="minorHAnsi"/>
        </w:rPr>
        <w:t xml:space="preserve"> the median rank sum, out of all possible.  </w:t>
      </w:r>
      <w:r>
        <w:rPr>
          <w:rFonts w:cs="Calibri"/>
        </w:rPr>
        <w:t>μ</w:t>
      </w:r>
      <w:r>
        <w:rPr>
          <w:rFonts w:asciiTheme="minorHAnsi" w:hAnsiTheme="minorHAnsi" w:cstheme="minorHAnsi"/>
        </w:rPr>
        <w:t xml:space="preserve"> would be kind of hard to figure out.  So normally, one backs their way into such a calculation by tabulating the sums going from most extreme to less extreme.</w:t>
      </w:r>
      <w:r w:rsidR="00600E0A">
        <w:rPr>
          <w:rFonts w:asciiTheme="minorHAnsi" w:hAnsiTheme="minorHAnsi" w:cstheme="minorHAnsi"/>
        </w:rPr>
        <w:t xml:space="preserve">  Book says this is equivalent to the </w:t>
      </w:r>
      <w:r w:rsidR="00600E0A" w:rsidRPr="00600E0A">
        <w:rPr>
          <w:rFonts w:asciiTheme="minorHAnsi" w:hAnsiTheme="minorHAnsi" w:cstheme="minorHAnsi"/>
          <w:color w:val="FF00FF"/>
        </w:rPr>
        <w:t>Mann-Whitney Test</w:t>
      </w:r>
      <w:r w:rsidR="00600E0A">
        <w:rPr>
          <w:rFonts w:asciiTheme="minorHAnsi" w:hAnsiTheme="minorHAnsi" w:cstheme="minorHAnsi"/>
        </w:rPr>
        <w:t>.</w:t>
      </w:r>
    </w:p>
    <w:p w14:paraId="0B20ADCF" w14:textId="77777777" w:rsidR="00E36CB7" w:rsidRDefault="00E36CB7" w:rsidP="00E36CB7">
      <w:pPr>
        <w:pStyle w:val="NoSpacing"/>
        <w:rPr>
          <w:rFonts w:asciiTheme="minorHAnsi" w:hAnsiTheme="minorHAnsi" w:cstheme="minorHAnsi"/>
        </w:rPr>
      </w:pPr>
    </w:p>
    <w:p w14:paraId="060C141A" w14:textId="02EB5EF0" w:rsidR="007465E1" w:rsidRPr="00963E36" w:rsidRDefault="007465E1" w:rsidP="007465E1">
      <w:pPr>
        <w:pStyle w:val="NoSpacing"/>
        <w:rPr>
          <w:b/>
          <w:color w:val="0000FF"/>
          <w:sz w:val="26"/>
          <w:szCs w:val="26"/>
        </w:rPr>
      </w:pPr>
      <w:r w:rsidRPr="00963E36">
        <w:rPr>
          <w:b/>
          <w:color w:val="0000FF"/>
          <w:sz w:val="26"/>
          <w:szCs w:val="26"/>
        </w:rPr>
        <w:t>ANOVA</w:t>
      </w:r>
      <w:r w:rsidR="00850E94" w:rsidRPr="00963E36">
        <w:rPr>
          <w:b/>
          <w:color w:val="0000FF"/>
          <w:sz w:val="26"/>
          <w:szCs w:val="26"/>
        </w:rPr>
        <w:t xml:space="preserve"> for differences in means</w:t>
      </w:r>
    </w:p>
    <w:p w14:paraId="186BDA14" w14:textId="7A3216A6" w:rsidR="007465E1" w:rsidRPr="00E014BB" w:rsidRDefault="00E014BB" w:rsidP="007465E1">
      <w:pPr>
        <w:pStyle w:val="NoSpacing"/>
        <w:rPr>
          <w:sz w:val="24"/>
          <w:szCs w:val="24"/>
        </w:rPr>
      </w:pPr>
      <w:r w:rsidRPr="00E014BB">
        <w:rPr>
          <w:sz w:val="24"/>
          <w:szCs w:val="24"/>
        </w:rPr>
        <w:t xml:space="preserve">There’s another way to test for differences means between groups.  This method </w:t>
      </w:r>
      <w:r>
        <w:rPr>
          <w:sz w:val="24"/>
          <w:szCs w:val="24"/>
        </w:rPr>
        <w:t>compares the variation of each group’s data about its own mean (SSE</w:t>
      </w:r>
      <w:r>
        <w:rPr>
          <w:sz w:val="24"/>
          <w:szCs w:val="24"/>
          <w:vertAlign w:val="subscript"/>
        </w:rPr>
        <w:t>WG</w:t>
      </w:r>
      <w:r>
        <w:rPr>
          <w:sz w:val="24"/>
          <w:szCs w:val="24"/>
        </w:rPr>
        <w:t>).  And compares that to the variation of the group means themselves (SSE</w:t>
      </w:r>
      <w:r>
        <w:rPr>
          <w:sz w:val="24"/>
          <w:szCs w:val="24"/>
          <w:vertAlign w:val="subscript"/>
        </w:rPr>
        <w:t>BG</w:t>
      </w:r>
      <w:r>
        <w:rPr>
          <w:sz w:val="24"/>
          <w:szCs w:val="24"/>
        </w:rPr>
        <w:t xml:space="preserve">).  If the former is much smaller than the latter, then that suggests the means are indeed different.   </w:t>
      </w:r>
    </w:p>
    <w:p w14:paraId="264A86DE" w14:textId="647489E2" w:rsidR="00E014BB" w:rsidRDefault="00E014BB" w:rsidP="00E014BB">
      <w:pPr>
        <w:pStyle w:val="NoSpacing"/>
        <w:rPr>
          <w:sz w:val="24"/>
          <w:szCs w:val="24"/>
        </w:rPr>
      </w:pPr>
      <w:r w:rsidRPr="00E014BB">
        <w:rPr>
          <w:sz w:val="24"/>
          <w:szCs w:val="24"/>
        </w:rPr>
        <w:t>For visualization’s sake, consider picture with the means displayed</w:t>
      </w:r>
      <w:r>
        <w:rPr>
          <w:sz w:val="24"/>
          <w:szCs w:val="24"/>
        </w:rPr>
        <w:t>, for three groups.</w:t>
      </w:r>
    </w:p>
    <w:p w14:paraId="0165A1D6" w14:textId="77777777" w:rsidR="00E014BB" w:rsidRPr="00E014BB" w:rsidRDefault="00E014BB" w:rsidP="00E014BB">
      <w:pPr>
        <w:pStyle w:val="NoSpacing"/>
        <w:rPr>
          <w:sz w:val="24"/>
          <w:szCs w:val="24"/>
        </w:rPr>
      </w:pPr>
    </w:p>
    <w:p w14:paraId="1424B2B7" w14:textId="77777777" w:rsidR="00E014BB" w:rsidRDefault="00E014BB" w:rsidP="00E014BB">
      <w:pPr>
        <w:pStyle w:val="NoSpacing"/>
      </w:pPr>
      <w:r w:rsidRPr="004655A7">
        <w:rPr>
          <w:noProof/>
        </w:rPr>
        <w:drawing>
          <wp:inline distT="0" distB="0" distL="0" distR="0" wp14:anchorId="7A2528FC" wp14:editId="0F071B5C">
            <wp:extent cx="2749062" cy="1457900"/>
            <wp:effectExtent l="0" t="0" r="0" b="9525"/>
            <wp:docPr id="5" name="Picture 5"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box and whisker chart&#10;&#10;Description automatically generated"/>
                    <pic:cNvPicPr/>
                  </pic:nvPicPr>
                  <pic:blipFill>
                    <a:blip r:embed="rId15"/>
                    <a:stretch>
                      <a:fillRect/>
                    </a:stretch>
                  </pic:blipFill>
                  <pic:spPr>
                    <a:xfrm>
                      <a:off x="0" y="0"/>
                      <a:ext cx="2782666" cy="1475721"/>
                    </a:xfrm>
                    <a:prstGeom prst="rect">
                      <a:avLst/>
                    </a:prstGeom>
                  </pic:spPr>
                </pic:pic>
              </a:graphicData>
            </a:graphic>
          </wp:inline>
        </w:drawing>
      </w:r>
    </w:p>
    <w:p w14:paraId="5EE8D592" w14:textId="77777777" w:rsidR="00E014BB" w:rsidRDefault="00E014BB" w:rsidP="00E014BB">
      <w:pPr>
        <w:pStyle w:val="NoSpacing"/>
      </w:pPr>
    </w:p>
    <w:p w14:paraId="255619A2" w14:textId="77777777" w:rsidR="00E014BB" w:rsidRDefault="00E014BB" w:rsidP="00E014BB">
      <w:pPr>
        <w:pStyle w:val="NoSpacing"/>
      </w:pPr>
      <w:r>
        <w:t>and we may roughly visualize the three SSE’s as (taking top red datapoint for example):</w:t>
      </w:r>
    </w:p>
    <w:p w14:paraId="73221C49" w14:textId="77777777" w:rsidR="00E014BB" w:rsidRDefault="00E014BB" w:rsidP="00E014BB">
      <w:pPr>
        <w:pStyle w:val="NoSpacing"/>
      </w:pPr>
    </w:p>
    <w:p w14:paraId="7EA424D0" w14:textId="77777777" w:rsidR="00E014BB" w:rsidRDefault="00E014BB" w:rsidP="00E014BB">
      <w:pPr>
        <w:pStyle w:val="NoSpacing"/>
      </w:pPr>
      <w:r w:rsidRPr="004E4014">
        <w:rPr>
          <w:noProof/>
        </w:rPr>
        <w:drawing>
          <wp:inline distT="0" distB="0" distL="0" distR="0" wp14:anchorId="30C872F3" wp14:editId="0CA7CCBF">
            <wp:extent cx="2778369" cy="1567395"/>
            <wp:effectExtent l="0" t="0" r="3175" b="0"/>
            <wp:docPr id="6" name="Picture 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pic:cNvPicPr/>
                  </pic:nvPicPr>
                  <pic:blipFill>
                    <a:blip r:embed="rId16"/>
                    <a:stretch>
                      <a:fillRect/>
                    </a:stretch>
                  </pic:blipFill>
                  <pic:spPr>
                    <a:xfrm>
                      <a:off x="0" y="0"/>
                      <a:ext cx="2820471" cy="1591146"/>
                    </a:xfrm>
                    <a:prstGeom prst="rect">
                      <a:avLst/>
                    </a:prstGeom>
                  </pic:spPr>
                </pic:pic>
              </a:graphicData>
            </a:graphic>
          </wp:inline>
        </w:drawing>
      </w:r>
    </w:p>
    <w:p w14:paraId="6BEC60EC" w14:textId="77777777" w:rsidR="00E014BB" w:rsidRDefault="00E014BB" w:rsidP="007465E1">
      <w:pPr>
        <w:pStyle w:val="NoSpacing"/>
      </w:pPr>
    </w:p>
    <w:p w14:paraId="0622534E" w14:textId="359EE308" w:rsidR="00E014BB" w:rsidRDefault="00E014BB" w:rsidP="007465E1">
      <w:pPr>
        <w:pStyle w:val="NoSpacing"/>
      </w:pPr>
      <w:r>
        <w:lastRenderedPageBreak/>
        <w:t>To proceed, we’ll first show that we can break down the total sum of square errors about the overall mean, SSE</w:t>
      </w:r>
      <w:r>
        <w:rPr>
          <w:vertAlign w:val="subscript"/>
        </w:rPr>
        <w:t>m</w:t>
      </w:r>
      <w:r>
        <w:t>, into the sum of two parts, SSE</w:t>
      </w:r>
      <w:r>
        <w:rPr>
          <w:vertAlign w:val="subscript"/>
        </w:rPr>
        <w:t>WG</w:t>
      </w:r>
      <w:r>
        <w:t xml:space="preserve"> and SSE</w:t>
      </w:r>
      <w:r>
        <w:rPr>
          <w:vertAlign w:val="subscript"/>
        </w:rPr>
        <w:t>BG</w:t>
      </w:r>
      <w:r>
        <w:t xml:space="preserve">.  </w:t>
      </w:r>
    </w:p>
    <w:p w14:paraId="457D94EF" w14:textId="77777777" w:rsidR="00E014BB" w:rsidRPr="00E014BB" w:rsidRDefault="00E014BB" w:rsidP="007465E1">
      <w:pPr>
        <w:pStyle w:val="NoSpacing"/>
      </w:pPr>
    </w:p>
    <w:p w14:paraId="363F8654" w14:textId="77777777" w:rsidR="007465E1" w:rsidRDefault="007465E1" w:rsidP="007465E1">
      <w:pPr>
        <w:pStyle w:val="NoSpacing"/>
      </w:pPr>
      <w:r w:rsidRPr="00921AFB">
        <w:rPr>
          <w:position w:val="-222"/>
        </w:rPr>
        <w:object w:dxaOrig="6460" w:dyaOrig="4560" w14:anchorId="372FDFCB">
          <v:shape id="_x0000_i1029" type="#_x0000_t75" style="width:321.5pt;height:228pt" o:ole="">
            <v:imagedata r:id="rId17" o:title=""/>
          </v:shape>
          <o:OLEObject Type="Embed" ProgID="Equation.DSMT4" ShapeID="_x0000_i1029" DrawAspect="Content" ObjectID="_1801824632" r:id="rId18"/>
        </w:object>
      </w:r>
    </w:p>
    <w:p w14:paraId="3E110494" w14:textId="77777777" w:rsidR="007465E1" w:rsidRDefault="007465E1" w:rsidP="007465E1">
      <w:pPr>
        <w:pStyle w:val="NoSpacing"/>
      </w:pPr>
    </w:p>
    <w:p w14:paraId="2DE98738" w14:textId="77777777" w:rsidR="007465E1" w:rsidRDefault="007465E1" w:rsidP="007465E1">
      <w:pPr>
        <w:pStyle w:val="NoSpacing"/>
      </w:pPr>
      <w:r>
        <w:t>where we clearly define the squared error within groups, and squared error between groups as:</w:t>
      </w:r>
    </w:p>
    <w:p w14:paraId="72F546EF" w14:textId="77777777" w:rsidR="007465E1" w:rsidRDefault="007465E1" w:rsidP="007465E1">
      <w:pPr>
        <w:pStyle w:val="NoSpacing"/>
      </w:pPr>
    </w:p>
    <w:p w14:paraId="46AF25A0" w14:textId="77777777" w:rsidR="007465E1" w:rsidRDefault="007465E1" w:rsidP="007465E1">
      <w:pPr>
        <w:pStyle w:val="NoSpacing"/>
      </w:pPr>
      <w:r w:rsidRPr="004655A7">
        <w:rPr>
          <w:position w:val="-66"/>
        </w:rPr>
        <w:object w:dxaOrig="2380" w:dyaOrig="1440" w14:anchorId="42A93002">
          <v:shape id="_x0000_i1030" type="#_x0000_t75" style="width:119pt;height:1in" o:ole="" filled="t" fillcolor="#cfc">
            <v:imagedata r:id="rId19" o:title=""/>
          </v:shape>
          <o:OLEObject Type="Embed" ProgID="Equation.DSMT4" ShapeID="_x0000_i1030" DrawAspect="Content" ObjectID="_1801824633" r:id="rId20"/>
        </w:object>
      </w:r>
    </w:p>
    <w:p w14:paraId="48434D0E" w14:textId="77777777" w:rsidR="007465E1" w:rsidRDefault="007465E1" w:rsidP="007465E1">
      <w:pPr>
        <w:pStyle w:val="NoSpacing"/>
      </w:pPr>
    </w:p>
    <w:p w14:paraId="58EFFB6F" w14:textId="77777777" w:rsidR="007465E1" w:rsidRDefault="007465E1" w:rsidP="007465E1">
      <w:pPr>
        <w:pStyle w:val="NoSpacing"/>
      </w:pPr>
      <w:r>
        <w:t>and have that:</w:t>
      </w:r>
    </w:p>
    <w:p w14:paraId="098DBA01" w14:textId="77777777" w:rsidR="007465E1" w:rsidRDefault="007465E1" w:rsidP="007465E1">
      <w:pPr>
        <w:pStyle w:val="NoSpacing"/>
      </w:pPr>
    </w:p>
    <w:p w14:paraId="1D256253" w14:textId="25EFAACA" w:rsidR="007465E1" w:rsidRDefault="000F3D0F" w:rsidP="007465E1">
      <w:pPr>
        <w:pStyle w:val="NoSpacing"/>
      </w:pPr>
      <w:r w:rsidRPr="004655A7">
        <w:rPr>
          <w:position w:val="-12"/>
        </w:rPr>
        <w:object w:dxaOrig="2260" w:dyaOrig="360" w14:anchorId="6FA39E95">
          <v:shape id="_x0000_i1031" type="#_x0000_t75" style="width:113.5pt;height:18pt" o:ole="" filled="t" fillcolor="#cfc">
            <v:imagedata r:id="rId21" o:title=""/>
          </v:shape>
          <o:OLEObject Type="Embed" ProgID="Equation.DSMT4" ShapeID="_x0000_i1031" DrawAspect="Content" ObjectID="_1801824634" r:id="rId22"/>
        </w:object>
      </w:r>
    </w:p>
    <w:p w14:paraId="3E39D934" w14:textId="77777777" w:rsidR="007465E1" w:rsidRDefault="007465E1" w:rsidP="007465E1">
      <w:pPr>
        <w:pStyle w:val="NoSpacing"/>
      </w:pPr>
    </w:p>
    <w:p w14:paraId="349F7473" w14:textId="4A76321F" w:rsidR="009E55C1" w:rsidRPr="00277440" w:rsidRDefault="00277440" w:rsidP="007465E1">
      <w:pPr>
        <w:pStyle w:val="NoSpacing"/>
      </w:pPr>
      <w:r>
        <w:t xml:space="preserve">At least under the assumption that all groups have the same mean and variance (our Null Hypothesis), it turns out </w:t>
      </w:r>
      <w:r w:rsidR="000F3D0F">
        <w:t>SSE</w:t>
      </w:r>
      <w:r w:rsidR="000F3D0F">
        <w:rPr>
          <w:vertAlign w:val="subscript"/>
        </w:rPr>
        <w:t>BG</w:t>
      </w:r>
      <w:r w:rsidR="000F3D0F">
        <w:t xml:space="preserve"> is a </w:t>
      </w:r>
      <w:r w:rsidR="000F3D0F">
        <w:rPr>
          <w:rFonts w:cs="Calibri"/>
        </w:rPr>
        <w:t>χ</w:t>
      </w:r>
      <w:r w:rsidR="000F3D0F">
        <w:rPr>
          <w:rFonts w:cs="Calibri"/>
          <w:vertAlign w:val="superscript"/>
        </w:rPr>
        <w:t>2</w:t>
      </w:r>
      <w:r w:rsidR="000F3D0F">
        <w:rPr>
          <w:rFonts w:cs="Calibri"/>
        </w:rPr>
        <w:t xml:space="preserve"> distributed variable with</w:t>
      </w:r>
      <w:r w:rsidR="000F3D0F">
        <w:t xml:space="preserve"> </w:t>
      </w:r>
      <w:r w:rsidR="000F3D0F">
        <w:rPr>
          <w:rFonts w:cs="Calibri"/>
        </w:rPr>
        <w:t>ν</w:t>
      </w:r>
      <w:r w:rsidR="000F3D0F">
        <w:rPr>
          <w:rFonts w:cs="Calibri"/>
          <w:vertAlign w:val="subscript"/>
        </w:rPr>
        <w:t>BG</w:t>
      </w:r>
      <w:r w:rsidR="000F3D0F">
        <w:t xml:space="preserve"> = G-1 d.o.f., and </w:t>
      </w:r>
      <w:r>
        <w:t>SSE</w:t>
      </w:r>
      <w:r w:rsidR="000F3D0F">
        <w:rPr>
          <w:vertAlign w:val="subscript"/>
        </w:rPr>
        <w:t>W</w:t>
      </w:r>
      <w:r>
        <w:rPr>
          <w:vertAlign w:val="subscript"/>
        </w:rPr>
        <w:t>G</w:t>
      </w:r>
      <w:r>
        <w:t xml:space="preserve"> is a </w:t>
      </w:r>
      <w:r>
        <w:rPr>
          <w:rFonts w:cs="Calibri"/>
        </w:rPr>
        <w:t>χ</w:t>
      </w:r>
      <w:r>
        <w:rPr>
          <w:vertAlign w:val="superscript"/>
        </w:rPr>
        <w:t>2</w:t>
      </w:r>
      <w:r>
        <w:t xml:space="preserve"> variable with </w:t>
      </w:r>
      <w:r>
        <w:rPr>
          <w:rFonts w:cs="Calibri"/>
        </w:rPr>
        <w:t>ν</w:t>
      </w:r>
      <w:r>
        <w:rPr>
          <w:rFonts w:cs="Calibri"/>
          <w:vertAlign w:val="subscript"/>
        </w:rPr>
        <w:t>WG</w:t>
      </w:r>
      <w:r>
        <w:t xml:space="preserve"> = </w:t>
      </w:r>
      <w:r w:rsidR="000F3D0F">
        <w:t>n-G</w:t>
      </w:r>
      <w:r w:rsidR="000F3D0F">
        <w:rPr>
          <w:rFonts w:cs="Calibri"/>
        </w:rPr>
        <w:t xml:space="preserve"> </w:t>
      </w:r>
      <w:r>
        <w:t>d.o.f.</w:t>
      </w:r>
      <w:r w:rsidR="000F3D0F">
        <w:t>, where n is the total number of data points.</w:t>
      </w:r>
      <w:r>
        <w:t xml:space="preserve">  </w:t>
      </w:r>
      <w:r w:rsidR="009E55C1">
        <w:t>Now recall from the Single Variable PDF file that</w:t>
      </w:r>
      <w:r>
        <w:t xml:space="preserve"> the ratio of two independent </w:t>
      </w:r>
      <w:r>
        <w:rPr>
          <w:rFonts w:cs="Calibri"/>
        </w:rPr>
        <w:t>χ</w:t>
      </w:r>
      <w:r>
        <w:rPr>
          <w:vertAlign w:val="superscript"/>
        </w:rPr>
        <w:t>2</w:t>
      </w:r>
      <w:r>
        <w:t xml:space="preserve"> variables, divided by their d.o.f., </w:t>
      </w:r>
    </w:p>
    <w:p w14:paraId="7DD8E42D" w14:textId="77777777" w:rsidR="009E55C1" w:rsidRDefault="009E55C1" w:rsidP="007465E1">
      <w:pPr>
        <w:pStyle w:val="NoSpacing"/>
      </w:pPr>
    </w:p>
    <w:p w14:paraId="68714FF8" w14:textId="41129926" w:rsidR="00E014BB" w:rsidRDefault="00277440" w:rsidP="007465E1">
      <w:pPr>
        <w:pStyle w:val="NoSpacing"/>
      </w:pPr>
      <w:r w:rsidRPr="000A4944">
        <w:rPr>
          <w:rFonts w:cs="Calibri"/>
          <w:position w:val="-30"/>
        </w:rPr>
        <w:object w:dxaOrig="1180" w:dyaOrig="680" w14:anchorId="3D8AB0BB">
          <v:shape id="_x0000_i1032" type="#_x0000_t75" style="width:59pt;height:34pt" o:ole="">
            <v:imagedata r:id="rId23" o:title=""/>
          </v:shape>
          <o:OLEObject Type="Embed" ProgID="Equation.DSMT4" ShapeID="_x0000_i1032" DrawAspect="Content" ObjectID="_1801824635" r:id="rId24"/>
        </w:object>
      </w:r>
    </w:p>
    <w:p w14:paraId="39DE3448" w14:textId="77777777" w:rsidR="007465E1" w:rsidRDefault="007465E1" w:rsidP="007465E1">
      <w:pPr>
        <w:pStyle w:val="NoSpacing"/>
      </w:pPr>
    </w:p>
    <w:p w14:paraId="1C88733E" w14:textId="7D873B54" w:rsidR="007465E1" w:rsidRDefault="00277440" w:rsidP="00277440">
      <w:pPr>
        <w:pStyle w:val="NoSpacing"/>
      </w:pPr>
      <w:r>
        <w:t>is an F-distributed variable</w:t>
      </w:r>
      <w:r w:rsidR="000F3D0F">
        <w:t>, w</w:t>
      </w:r>
      <w:r>
        <w:t xml:space="preserve">ith </w:t>
      </w:r>
      <w:r>
        <w:rPr>
          <w:rFonts w:cs="Calibri"/>
        </w:rPr>
        <w:t>ν</w:t>
      </w:r>
      <w:r>
        <w:rPr>
          <w:vertAlign w:val="subscript"/>
        </w:rPr>
        <w:t>1</w:t>
      </w:r>
      <w:r>
        <w:t xml:space="preserve"> and </w:t>
      </w:r>
      <w:r>
        <w:rPr>
          <w:rFonts w:cs="Calibri"/>
        </w:rPr>
        <w:t>ν</w:t>
      </w:r>
      <w:r>
        <w:rPr>
          <w:vertAlign w:val="subscript"/>
        </w:rPr>
        <w:t>2</w:t>
      </w:r>
      <w:r>
        <w:t xml:space="preserve"> d.o.f.  </w:t>
      </w:r>
      <w:r w:rsidR="000F3D0F">
        <w:t>So we can say,</w:t>
      </w:r>
    </w:p>
    <w:p w14:paraId="39B9D722" w14:textId="77777777" w:rsidR="007465E1" w:rsidRDefault="007465E1" w:rsidP="007465E1">
      <w:pPr>
        <w:pStyle w:val="NoSpacing"/>
      </w:pPr>
    </w:p>
    <w:p w14:paraId="297F0360" w14:textId="6342F5EE" w:rsidR="007465E1" w:rsidRDefault="000F3D0F" w:rsidP="007465E1">
      <w:pPr>
        <w:pStyle w:val="NoSpacing"/>
      </w:pPr>
      <w:r w:rsidRPr="000F3D0F">
        <w:rPr>
          <w:position w:val="-30"/>
        </w:rPr>
        <w:object w:dxaOrig="1980" w:dyaOrig="680" w14:anchorId="73079C82">
          <v:shape id="_x0000_i1033" type="#_x0000_t75" style="width:99.5pt;height:34pt" o:ole="" filled="t" fillcolor="#cfc">
            <v:imagedata r:id="rId25" o:title=""/>
          </v:shape>
          <o:OLEObject Type="Embed" ProgID="Equation.DSMT4" ShapeID="_x0000_i1033" DrawAspect="Content" ObjectID="_1801824636" r:id="rId26"/>
        </w:object>
      </w:r>
    </w:p>
    <w:p w14:paraId="08B1536B" w14:textId="77777777" w:rsidR="007465E1" w:rsidRDefault="007465E1" w:rsidP="007465E1">
      <w:pPr>
        <w:pStyle w:val="NoSpacing"/>
      </w:pPr>
    </w:p>
    <w:p w14:paraId="15D9E5AC" w14:textId="5CB4686A" w:rsidR="007465E1" w:rsidRDefault="000F3D0F" w:rsidP="0050662B">
      <w:pPr>
        <w:pStyle w:val="NoSpacing"/>
      </w:pPr>
      <w:r>
        <w:lastRenderedPageBreak/>
        <w:t>So we have, where x = F,</w:t>
      </w:r>
    </w:p>
    <w:p w14:paraId="2C04EE2A" w14:textId="77777777" w:rsidR="000F3D0F" w:rsidRDefault="000F3D0F" w:rsidP="0050662B">
      <w:pPr>
        <w:pStyle w:val="NoSpacing"/>
      </w:pPr>
    </w:p>
    <w:bookmarkStart w:id="0" w:name="_Hlk125017999"/>
    <w:p w14:paraId="0E2EDEB9" w14:textId="3855DA94" w:rsidR="000F3D0F" w:rsidRPr="005277D6" w:rsidRDefault="000F3D0F" w:rsidP="0050662B">
      <w:pPr>
        <w:pStyle w:val="NoSpacing"/>
      </w:pPr>
      <w:r w:rsidRPr="00044385">
        <w:rPr>
          <w:rFonts w:cs="Calibri"/>
          <w:position w:val="-60"/>
        </w:rPr>
        <w:object w:dxaOrig="7180" w:dyaOrig="1420" w14:anchorId="76DC04D7">
          <v:shape id="_x0000_i1034" type="#_x0000_t75" style="width:368.5pt;height:73pt" o:ole="" filled="t" fillcolor="#cfc">
            <v:imagedata r:id="rId27" o:title=""/>
          </v:shape>
          <o:OLEObject Type="Embed" ProgID="Equation.DSMT4" ShapeID="_x0000_i1034" DrawAspect="Content" ObjectID="_1801824637" r:id="rId28"/>
        </w:object>
      </w:r>
      <w:bookmarkEnd w:id="0"/>
    </w:p>
    <w:p w14:paraId="634CBAFE" w14:textId="77777777" w:rsidR="007465E1" w:rsidRDefault="007465E1" w:rsidP="0050662B">
      <w:pPr>
        <w:pStyle w:val="NoSpacing"/>
        <w:rPr>
          <w:rFonts w:asciiTheme="minorHAnsi" w:hAnsiTheme="minorHAnsi" w:cstheme="minorHAnsi"/>
        </w:rPr>
      </w:pPr>
    </w:p>
    <w:p w14:paraId="276798D2" w14:textId="77777777" w:rsidR="0000317D" w:rsidRDefault="000F3D0F" w:rsidP="0050662B">
      <w:pPr>
        <w:pStyle w:val="NoSpacing"/>
        <w:rPr>
          <w:rFonts w:asciiTheme="minorHAnsi" w:hAnsiTheme="minorHAnsi" w:cstheme="minorHAnsi"/>
        </w:rPr>
      </w:pPr>
      <w:r>
        <w:rPr>
          <w:rFonts w:asciiTheme="minorHAnsi" w:hAnsiTheme="minorHAnsi" w:cstheme="minorHAnsi"/>
        </w:rPr>
        <w:t>and we’ll observe that if SSE</w:t>
      </w:r>
      <w:r>
        <w:rPr>
          <w:rFonts w:asciiTheme="minorHAnsi" w:hAnsiTheme="minorHAnsi" w:cstheme="minorHAnsi"/>
          <w:vertAlign w:val="subscript"/>
        </w:rPr>
        <w:t>WG</w:t>
      </w:r>
      <w:r>
        <w:rPr>
          <w:rFonts w:asciiTheme="minorHAnsi" w:hAnsiTheme="minorHAnsi" w:cstheme="minorHAnsi"/>
        </w:rPr>
        <w:t xml:space="preserve"> &lt;&lt; SSE</w:t>
      </w:r>
      <w:r>
        <w:rPr>
          <w:rFonts w:asciiTheme="minorHAnsi" w:hAnsiTheme="minorHAnsi" w:cstheme="minorHAnsi"/>
          <w:vertAlign w:val="subscript"/>
        </w:rPr>
        <w:t>BG</w:t>
      </w:r>
      <w:r>
        <w:rPr>
          <w:rFonts w:asciiTheme="minorHAnsi" w:hAnsiTheme="minorHAnsi" w:cstheme="minorHAnsi"/>
        </w:rPr>
        <w:t>, then F will be large, which will make the p-value</w:t>
      </w:r>
      <w:r w:rsidR="0000317D">
        <w:rPr>
          <w:rFonts w:asciiTheme="minorHAnsi" w:hAnsiTheme="minorHAnsi" w:cstheme="minorHAnsi"/>
        </w:rPr>
        <w:t>:</w:t>
      </w:r>
    </w:p>
    <w:p w14:paraId="54E2F837" w14:textId="21FA19BA" w:rsidR="00292043" w:rsidRDefault="0000317D" w:rsidP="0050662B">
      <w:pPr>
        <w:pStyle w:val="NoSpacing"/>
        <w:rPr>
          <w:rFonts w:asciiTheme="minorHAnsi" w:hAnsiTheme="minorHAnsi" w:cstheme="minorHAnsi"/>
        </w:rPr>
      </w:pPr>
      <w:r>
        <w:rPr>
          <w:rFonts w:asciiTheme="minorHAnsi" w:hAnsiTheme="minorHAnsi" w:cstheme="minorHAnsi"/>
        </w:rPr>
        <w:t xml:space="preserve"> p = ∫</w:t>
      </w:r>
      <w:r>
        <w:rPr>
          <w:rFonts w:asciiTheme="minorHAnsi" w:hAnsiTheme="minorHAnsi" w:cstheme="minorHAnsi"/>
          <w:vertAlign w:val="subscript"/>
        </w:rPr>
        <w:t>F*</w:t>
      </w:r>
      <w:r>
        <w:rPr>
          <w:rFonts w:asciiTheme="minorHAnsi" w:hAnsiTheme="minorHAnsi" w:cstheme="minorHAnsi"/>
          <w:vertAlign w:val="superscript"/>
        </w:rPr>
        <w:t>∞</w:t>
      </w:r>
      <w:r>
        <w:rPr>
          <w:rFonts w:asciiTheme="minorHAnsi" w:hAnsiTheme="minorHAnsi" w:cstheme="minorHAnsi"/>
        </w:rPr>
        <w:t xml:space="preserve"> p</w:t>
      </w:r>
      <w:r>
        <w:rPr>
          <w:rFonts w:asciiTheme="minorHAnsi" w:hAnsiTheme="minorHAnsi" w:cstheme="minorHAnsi"/>
          <w:vertAlign w:val="subscript"/>
        </w:rPr>
        <w:t>F</w:t>
      </w:r>
      <w:r>
        <w:rPr>
          <w:rFonts w:asciiTheme="minorHAnsi" w:hAnsiTheme="minorHAnsi" w:cstheme="minorHAnsi"/>
        </w:rPr>
        <w:t>(x,d</w:t>
      </w:r>
      <w:r>
        <w:rPr>
          <w:rFonts w:asciiTheme="minorHAnsi" w:hAnsiTheme="minorHAnsi" w:cstheme="minorHAnsi"/>
          <w:vertAlign w:val="subscript"/>
        </w:rPr>
        <w:t>1</w:t>
      </w:r>
      <w:r>
        <w:rPr>
          <w:rFonts w:asciiTheme="minorHAnsi" w:hAnsiTheme="minorHAnsi" w:cstheme="minorHAnsi"/>
        </w:rPr>
        <w:t>,d</w:t>
      </w:r>
      <w:r>
        <w:rPr>
          <w:rFonts w:asciiTheme="minorHAnsi" w:hAnsiTheme="minorHAnsi" w:cstheme="minorHAnsi"/>
          <w:vertAlign w:val="subscript"/>
        </w:rPr>
        <w:t>2</w:t>
      </w:r>
      <w:r>
        <w:rPr>
          <w:rFonts w:asciiTheme="minorHAnsi" w:hAnsiTheme="minorHAnsi" w:cstheme="minorHAnsi"/>
        </w:rPr>
        <w:t xml:space="preserve">)dx small, in agreement with the general argument that if variation about the means is smaller than variation of the means about the overall mean, then the means are likely distinct, in contradiction to the Null Hypothesis.  In practice, one often combines ANOVA tests and multiple T-tests.  We can use ANOVA to verify that at least one of the means in the groups are different.  And then we can do multiple T-tests to see which ones are different.  </w:t>
      </w:r>
    </w:p>
    <w:p w14:paraId="55947A0B" w14:textId="77777777" w:rsidR="00292043" w:rsidRDefault="00292043" w:rsidP="0050662B">
      <w:pPr>
        <w:pStyle w:val="NoSpacing"/>
        <w:rPr>
          <w:rFonts w:asciiTheme="minorHAnsi" w:hAnsiTheme="minorHAnsi" w:cstheme="minorHAnsi"/>
        </w:rPr>
      </w:pPr>
    </w:p>
    <w:p w14:paraId="21A4D477" w14:textId="77777777" w:rsidR="00E36CB7" w:rsidRPr="00963E36" w:rsidRDefault="00E36CB7" w:rsidP="00E36CB7">
      <w:pPr>
        <w:pStyle w:val="NoSpacing"/>
        <w:rPr>
          <w:rFonts w:asciiTheme="minorHAnsi" w:hAnsiTheme="minorHAnsi" w:cstheme="minorHAnsi"/>
          <w:b/>
          <w:color w:val="0000FF"/>
          <w:sz w:val="26"/>
          <w:szCs w:val="26"/>
        </w:rPr>
      </w:pPr>
      <w:r w:rsidRPr="00963E36">
        <w:rPr>
          <w:rFonts w:asciiTheme="minorHAnsi" w:hAnsiTheme="minorHAnsi" w:cstheme="minorHAnsi"/>
          <w:b/>
          <w:color w:val="0000FF"/>
          <w:sz w:val="26"/>
          <w:szCs w:val="26"/>
        </w:rPr>
        <w:t>Kruskal-Wallis Test (Nonparametric) for difference in means</w:t>
      </w:r>
    </w:p>
    <w:p w14:paraId="4B77A0DD" w14:textId="77777777" w:rsidR="00E36CB7" w:rsidRPr="008735EF" w:rsidRDefault="00E36CB7" w:rsidP="00E36CB7">
      <w:pPr>
        <w:pStyle w:val="NoSpacing"/>
        <w:rPr>
          <w:rFonts w:asciiTheme="minorHAnsi" w:hAnsiTheme="minorHAnsi" w:cstheme="minorHAnsi"/>
        </w:rPr>
      </w:pPr>
      <w:r>
        <w:rPr>
          <w:rFonts w:asciiTheme="minorHAnsi" w:hAnsiTheme="minorHAnsi" w:cstheme="minorHAnsi"/>
        </w:rPr>
        <w:t>This guy is similar to the ANOVA test, but makes no assumptions about the underlying population statistics.  It works like this.  Say we have n total data points, which we have separated into groups indexed by i = 1, 2, .., G, each with n</w:t>
      </w:r>
      <w:r>
        <w:rPr>
          <w:rFonts w:asciiTheme="minorHAnsi" w:hAnsiTheme="minorHAnsi" w:cstheme="minorHAnsi"/>
          <w:vertAlign w:val="subscript"/>
        </w:rPr>
        <w:t>i</w:t>
      </w:r>
      <w:r>
        <w:rPr>
          <w:rFonts w:asciiTheme="minorHAnsi" w:hAnsiTheme="minorHAnsi" w:cstheme="minorHAnsi"/>
        </w:rPr>
        <w:t xml:space="preserve"> elements.  Then we collate all the data points, and rank them.  Then we find </w:t>
      </w:r>
      <m:oMath>
        <m:acc>
          <m:accPr>
            <m:chr m:val="̅"/>
            <m:ctrlPr>
              <w:rPr>
                <w:rFonts w:ascii="Cambria Math" w:hAnsi="Cambria Math" w:cstheme="minorHAnsi"/>
                <w:i/>
              </w:rPr>
            </m:ctrlPr>
          </m:accPr>
          <m:e>
            <m:r>
              <w:rPr>
                <w:rFonts w:ascii="Cambria Math" w:hAnsi="Cambria Math" w:cstheme="minorHAnsi"/>
              </w:rPr>
              <m:t>R</m:t>
            </m:r>
          </m:e>
        </m:acc>
      </m:oMath>
      <w:r>
        <w:rPr>
          <w:rFonts w:asciiTheme="minorHAnsi" w:hAnsiTheme="minorHAnsi" w:cstheme="minorHAnsi"/>
          <w:vertAlign w:val="subscript"/>
        </w:rPr>
        <w:t>I</w:t>
      </w:r>
      <w:r>
        <w:rPr>
          <w:rFonts w:asciiTheme="minorHAnsi" w:hAnsiTheme="minorHAnsi" w:cstheme="minorHAnsi"/>
        </w:rPr>
        <w:t xml:space="preserve"> the average rank for each group, and compare to </w:t>
      </w:r>
      <m:oMath>
        <m:acc>
          <m:accPr>
            <m:chr m:val="̅"/>
            <m:ctrlPr>
              <w:rPr>
                <w:rFonts w:ascii="Cambria Math" w:hAnsi="Cambria Math" w:cstheme="minorHAnsi"/>
                <w:i/>
              </w:rPr>
            </m:ctrlPr>
          </m:accPr>
          <m:e>
            <m:r>
              <w:rPr>
                <w:rFonts w:ascii="Cambria Math" w:hAnsi="Cambria Math" w:cstheme="minorHAnsi"/>
              </w:rPr>
              <m:t>R</m:t>
            </m:r>
          </m:e>
        </m:acc>
      </m:oMath>
      <w:r>
        <w:rPr>
          <w:rFonts w:asciiTheme="minorHAnsi" w:hAnsiTheme="minorHAnsi" w:cstheme="minorHAnsi"/>
        </w:rPr>
        <w:t>, the total average rank.  We compare these two by forming the quantity analogous to SSE</w:t>
      </w:r>
      <w:r>
        <w:rPr>
          <w:rFonts w:asciiTheme="minorHAnsi" w:hAnsiTheme="minorHAnsi" w:cstheme="minorHAnsi"/>
          <w:vertAlign w:val="subscript"/>
        </w:rPr>
        <w:t>BG</w:t>
      </w:r>
      <w:r>
        <w:rPr>
          <w:rFonts w:asciiTheme="minorHAnsi" w:hAnsiTheme="minorHAnsi" w:cstheme="minorHAnsi"/>
        </w:rPr>
        <w:t xml:space="preserve"> in ANOVA.  </w:t>
      </w:r>
    </w:p>
    <w:p w14:paraId="47630AA3" w14:textId="77777777" w:rsidR="00E36CB7" w:rsidRDefault="00E36CB7" w:rsidP="00E36CB7">
      <w:pPr>
        <w:pStyle w:val="NoSpacing"/>
        <w:rPr>
          <w:rFonts w:asciiTheme="minorHAnsi" w:hAnsiTheme="minorHAnsi" w:cstheme="minorHAnsi"/>
        </w:rPr>
      </w:pPr>
    </w:p>
    <w:p w14:paraId="3D9BEC93" w14:textId="77777777" w:rsidR="00E36CB7" w:rsidRDefault="00E36CB7" w:rsidP="00E36CB7">
      <w:pPr>
        <w:pStyle w:val="NoSpacing"/>
        <w:rPr>
          <w:rFonts w:asciiTheme="minorHAnsi" w:hAnsiTheme="minorHAnsi" w:cstheme="minorHAnsi"/>
        </w:rPr>
      </w:pPr>
      <w:r w:rsidRPr="00F7137C">
        <w:rPr>
          <w:position w:val="-28"/>
        </w:rPr>
        <w:object w:dxaOrig="2200" w:dyaOrig="680" w14:anchorId="18438F94">
          <v:shape id="_x0000_i1035" type="#_x0000_t75" style="width:110pt;height:34pt" o:ole="">
            <v:imagedata r:id="rId29" o:title=""/>
          </v:shape>
          <o:OLEObject Type="Embed" ProgID="Equation.DSMT4" ShapeID="_x0000_i1035" DrawAspect="Content" ObjectID="_1801824638" r:id="rId30"/>
        </w:object>
      </w:r>
    </w:p>
    <w:p w14:paraId="21CFA9AE" w14:textId="77777777" w:rsidR="00E36CB7" w:rsidRDefault="00E36CB7" w:rsidP="00E36CB7">
      <w:pPr>
        <w:pStyle w:val="NoSpacing"/>
        <w:rPr>
          <w:rFonts w:asciiTheme="minorHAnsi" w:hAnsiTheme="minorHAnsi" w:cstheme="minorHAnsi"/>
        </w:rPr>
      </w:pPr>
    </w:p>
    <w:p w14:paraId="36AD4FBA" w14:textId="77777777" w:rsidR="00E36CB7" w:rsidRDefault="00E36CB7" w:rsidP="00E36CB7">
      <w:pPr>
        <w:pStyle w:val="NoSpacing"/>
        <w:rPr>
          <w:rFonts w:asciiTheme="minorHAnsi" w:hAnsiTheme="minorHAnsi" w:cstheme="minorHAnsi"/>
        </w:rPr>
      </w:pPr>
      <w:r>
        <w:rPr>
          <w:rFonts w:asciiTheme="minorHAnsi" w:hAnsiTheme="minorHAnsi" w:cstheme="minorHAnsi"/>
        </w:rPr>
        <w:t>In this case we form,</w:t>
      </w:r>
    </w:p>
    <w:p w14:paraId="31D87268" w14:textId="77777777" w:rsidR="00E36CB7" w:rsidRDefault="00E36CB7" w:rsidP="00E36CB7">
      <w:pPr>
        <w:pStyle w:val="NoSpacing"/>
        <w:rPr>
          <w:rFonts w:asciiTheme="minorHAnsi" w:hAnsiTheme="minorHAnsi" w:cstheme="minorHAnsi"/>
        </w:rPr>
      </w:pPr>
    </w:p>
    <w:p w14:paraId="57A9BF78" w14:textId="77777777" w:rsidR="00E36CB7" w:rsidRDefault="00E36CB7" w:rsidP="00E36CB7">
      <w:pPr>
        <w:pStyle w:val="NoSpacing"/>
        <w:rPr>
          <w:rFonts w:asciiTheme="minorHAnsi" w:hAnsiTheme="minorHAnsi" w:cstheme="minorHAnsi"/>
        </w:rPr>
      </w:pPr>
      <w:r w:rsidRPr="00F7137C">
        <w:rPr>
          <w:position w:val="-28"/>
        </w:rPr>
        <w:object w:dxaOrig="2260" w:dyaOrig="680" w14:anchorId="72E7F0C9">
          <v:shape id="_x0000_i1036" type="#_x0000_t75" style="width:113pt;height:34pt" o:ole="">
            <v:imagedata r:id="rId31" o:title=""/>
          </v:shape>
          <o:OLEObject Type="Embed" ProgID="Equation.DSMT4" ShapeID="_x0000_i1036" DrawAspect="Content" ObjectID="_1801824639" r:id="rId32"/>
        </w:object>
      </w:r>
    </w:p>
    <w:p w14:paraId="26234792" w14:textId="77777777" w:rsidR="00E36CB7" w:rsidRDefault="00E36CB7" w:rsidP="00E36CB7">
      <w:pPr>
        <w:pStyle w:val="NoSpacing"/>
        <w:rPr>
          <w:rFonts w:asciiTheme="minorHAnsi" w:hAnsiTheme="minorHAnsi" w:cstheme="minorHAnsi"/>
        </w:rPr>
      </w:pPr>
    </w:p>
    <w:p w14:paraId="327D71E0" w14:textId="77777777" w:rsidR="00E36CB7" w:rsidRDefault="00E36CB7" w:rsidP="00E36CB7">
      <w:pPr>
        <w:pStyle w:val="NoSpacing"/>
        <w:rPr>
          <w:rFonts w:asciiTheme="minorHAnsi" w:hAnsiTheme="minorHAnsi" w:cstheme="minorHAnsi"/>
        </w:rPr>
      </w:pPr>
      <w:r>
        <w:rPr>
          <w:rFonts w:asciiTheme="minorHAnsi" w:hAnsiTheme="minorHAnsi" w:cstheme="minorHAnsi"/>
        </w:rPr>
        <w:t xml:space="preserve">We’ll note that </w:t>
      </w:r>
      <m:oMath>
        <m:acc>
          <m:accPr>
            <m:chr m:val="̅"/>
            <m:ctrlPr>
              <w:rPr>
                <w:rFonts w:ascii="Cambria Math" w:hAnsi="Cambria Math" w:cstheme="minorHAnsi"/>
                <w:i/>
              </w:rPr>
            </m:ctrlPr>
          </m:accPr>
          <m:e>
            <m:r>
              <w:rPr>
                <w:rFonts w:ascii="Cambria Math" w:hAnsi="Cambria Math" w:cstheme="minorHAnsi"/>
              </w:rPr>
              <m:t>R</m:t>
            </m:r>
          </m:e>
        </m:acc>
      </m:oMath>
      <w:r>
        <w:rPr>
          <w:rFonts w:asciiTheme="minorHAnsi" w:hAnsiTheme="minorHAnsi" w:cstheme="minorHAnsi"/>
        </w:rPr>
        <w:t xml:space="preserve"> is just the sum of 1, 2, 3, 4, 5, …, n, divided by n, which is n(n+1)/2n = (n+1)/2.  So we can write,</w:t>
      </w:r>
    </w:p>
    <w:p w14:paraId="11865CF1" w14:textId="77777777" w:rsidR="00E36CB7" w:rsidRDefault="00E36CB7" w:rsidP="00E36CB7">
      <w:pPr>
        <w:pStyle w:val="NoSpacing"/>
        <w:rPr>
          <w:rFonts w:asciiTheme="minorHAnsi" w:hAnsiTheme="minorHAnsi" w:cstheme="minorHAnsi"/>
        </w:rPr>
      </w:pPr>
    </w:p>
    <w:p w14:paraId="6AA856BA" w14:textId="77777777" w:rsidR="00E36CB7" w:rsidRDefault="00E36CB7" w:rsidP="00E36CB7">
      <w:pPr>
        <w:pStyle w:val="NoSpacing"/>
        <w:rPr>
          <w:rFonts w:asciiTheme="minorHAnsi" w:hAnsiTheme="minorHAnsi" w:cstheme="minorHAnsi"/>
        </w:rPr>
      </w:pPr>
      <w:r w:rsidRPr="00F7137C">
        <w:rPr>
          <w:position w:val="-28"/>
        </w:rPr>
        <w:object w:dxaOrig="2640" w:dyaOrig="740" w14:anchorId="470D4EEC">
          <v:shape id="_x0000_i1037" type="#_x0000_t75" style="width:132pt;height:37pt" o:ole="">
            <v:imagedata r:id="rId33" o:title=""/>
          </v:shape>
          <o:OLEObject Type="Embed" ProgID="Equation.DSMT4" ShapeID="_x0000_i1037" DrawAspect="Content" ObjectID="_1801824640" r:id="rId34"/>
        </w:object>
      </w:r>
    </w:p>
    <w:p w14:paraId="5713FADB" w14:textId="77777777" w:rsidR="00E36CB7" w:rsidRDefault="00E36CB7" w:rsidP="00E36CB7">
      <w:pPr>
        <w:pStyle w:val="NoSpacing"/>
        <w:rPr>
          <w:rFonts w:asciiTheme="minorHAnsi" w:hAnsiTheme="minorHAnsi" w:cstheme="minorHAnsi"/>
        </w:rPr>
      </w:pPr>
    </w:p>
    <w:p w14:paraId="348B82DE" w14:textId="77777777" w:rsidR="00E36CB7" w:rsidRDefault="00E36CB7" w:rsidP="00E36CB7">
      <w:pPr>
        <w:pStyle w:val="NoSpacing"/>
        <w:rPr>
          <w:rFonts w:asciiTheme="minorHAnsi" w:hAnsiTheme="minorHAnsi" w:cstheme="minorHAnsi"/>
        </w:rPr>
      </w:pPr>
      <w:r>
        <w:rPr>
          <w:rFonts w:asciiTheme="minorHAnsi" w:hAnsiTheme="minorHAnsi" w:cstheme="minorHAnsi"/>
        </w:rPr>
        <w:t>Then they formed the statistic,</w:t>
      </w:r>
    </w:p>
    <w:p w14:paraId="67285A49" w14:textId="77777777" w:rsidR="00E36CB7" w:rsidRDefault="00E36CB7" w:rsidP="00E36CB7">
      <w:pPr>
        <w:pStyle w:val="NoSpacing"/>
        <w:rPr>
          <w:rFonts w:asciiTheme="minorHAnsi" w:hAnsiTheme="minorHAnsi" w:cstheme="minorHAnsi"/>
        </w:rPr>
      </w:pPr>
    </w:p>
    <w:p w14:paraId="121C81FB" w14:textId="77777777" w:rsidR="00E36CB7" w:rsidRDefault="00E36CB7" w:rsidP="00E36CB7">
      <w:pPr>
        <w:pStyle w:val="NoSpacing"/>
        <w:rPr>
          <w:rFonts w:asciiTheme="minorHAnsi" w:hAnsiTheme="minorHAnsi" w:cstheme="minorHAnsi"/>
        </w:rPr>
      </w:pPr>
      <w:r>
        <w:rPr>
          <w:rFonts w:asciiTheme="minorHAnsi" w:hAnsiTheme="minorHAnsi" w:cstheme="minorHAnsi"/>
        </w:rPr>
        <w:t xml:space="preserve"> </w:t>
      </w:r>
      <w:r w:rsidRPr="00F7137C">
        <w:rPr>
          <w:position w:val="-28"/>
        </w:rPr>
        <w:object w:dxaOrig="1880" w:dyaOrig="660" w14:anchorId="64998FF8">
          <v:shape id="_x0000_i1038" type="#_x0000_t75" style="width:94pt;height:33.5pt" o:ole="">
            <v:imagedata r:id="rId35" o:title=""/>
          </v:shape>
          <o:OLEObject Type="Embed" ProgID="Equation.DSMT4" ShapeID="_x0000_i1038" DrawAspect="Content" ObjectID="_1801824641" r:id="rId36"/>
        </w:object>
      </w:r>
    </w:p>
    <w:p w14:paraId="6AB33D64" w14:textId="77777777" w:rsidR="00E36CB7" w:rsidRDefault="00E36CB7" w:rsidP="00E36CB7">
      <w:pPr>
        <w:pStyle w:val="NoSpacing"/>
        <w:rPr>
          <w:rFonts w:asciiTheme="minorHAnsi" w:hAnsiTheme="minorHAnsi" w:cstheme="minorHAnsi"/>
        </w:rPr>
      </w:pPr>
    </w:p>
    <w:p w14:paraId="794722E8" w14:textId="77777777" w:rsidR="00E36CB7" w:rsidRDefault="00E36CB7" w:rsidP="00E36CB7">
      <w:pPr>
        <w:pStyle w:val="NoSpacing"/>
        <w:rPr>
          <w:rFonts w:asciiTheme="minorHAnsi" w:hAnsiTheme="minorHAnsi" w:cstheme="minorHAnsi"/>
        </w:rPr>
      </w:pPr>
      <w:r>
        <w:rPr>
          <w:rFonts w:asciiTheme="minorHAnsi" w:hAnsiTheme="minorHAnsi" w:cstheme="minorHAnsi"/>
        </w:rPr>
        <w:t xml:space="preserve">And this statistic follows what I’ll call the Kruskal-Wallis distribution with </w:t>
      </w:r>
      <w:r>
        <w:rPr>
          <w:rFonts w:cs="Calibri"/>
        </w:rPr>
        <w:t>ν</w:t>
      </w:r>
      <w:r>
        <w:rPr>
          <w:rFonts w:asciiTheme="minorHAnsi" w:hAnsiTheme="minorHAnsi" w:cstheme="minorHAnsi"/>
        </w:rPr>
        <w:t xml:space="preserve"> d.o.f.  Letting x = H, we have, formally,</w:t>
      </w:r>
    </w:p>
    <w:p w14:paraId="3913089B" w14:textId="77777777" w:rsidR="00E36CB7" w:rsidRDefault="00E36CB7" w:rsidP="00E36CB7">
      <w:pPr>
        <w:pStyle w:val="NoSpacing"/>
        <w:rPr>
          <w:rFonts w:asciiTheme="minorHAnsi" w:hAnsiTheme="minorHAnsi" w:cstheme="minorHAnsi"/>
        </w:rPr>
      </w:pPr>
    </w:p>
    <w:p w14:paraId="2A3DF28F" w14:textId="77777777" w:rsidR="00E36CB7" w:rsidRDefault="00E36CB7" w:rsidP="00E36CB7">
      <w:pPr>
        <w:pStyle w:val="NoSpacing"/>
        <w:rPr>
          <w:rFonts w:asciiTheme="minorHAnsi" w:hAnsiTheme="minorHAnsi" w:cstheme="minorHAnsi"/>
        </w:rPr>
      </w:pPr>
      <w:r w:rsidRPr="007515E8">
        <w:rPr>
          <w:rFonts w:asciiTheme="minorHAnsi" w:hAnsiTheme="minorHAnsi" w:cstheme="minorHAnsi"/>
          <w:position w:val="-12"/>
        </w:rPr>
        <w:object w:dxaOrig="3800" w:dyaOrig="360" w14:anchorId="72350DEF">
          <v:shape id="_x0000_i1039" type="#_x0000_t75" style="width:190pt;height:18pt" o:ole="" filled="t" fillcolor="#cfc">
            <v:imagedata r:id="rId37" o:title=""/>
          </v:shape>
          <o:OLEObject Type="Embed" ProgID="Equation.DSMT4" ShapeID="_x0000_i1039" DrawAspect="Content" ObjectID="_1801824642" r:id="rId38"/>
        </w:object>
      </w:r>
    </w:p>
    <w:p w14:paraId="258F2008" w14:textId="77777777" w:rsidR="00E36CB7" w:rsidRDefault="00E36CB7" w:rsidP="00E36CB7">
      <w:pPr>
        <w:pStyle w:val="NoSpacing"/>
        <w:rPr>
          <w:rFonts w:asciiTheme="minorHAnsi" w:hAnsiTheme="minorHAnsi" w:cstheme="minorHAnsi"/>
        </w:rPr>
      </w:pPr>
    </w:p>
    <w:p w14:paraId="7ECCA2B4" w14:textId="6BDD4E5C" w:rsidR="00E36CB7" w:rsidRDefault="00E36CB7" w:rsidP="00E36CB7">
      <w:pPr>
        <w:pStyle w:val="NoSpacing"/>
        <w:rPr>
          <w:rFonts w:asciiTheme="minorHAnsi" w:hAnsiTheme="minorHAnsi" w:cstheme="minorHAnsi"/>
        </w:rPr>
      </w:pPr>
      <w:r>
        <w:rPr>
          <w:rFonts w:asciiTheme="minorHAnsi" w:hAnsiTheme="minorHAnsi" w:cstheme="minorHAnsi"/>
        </w:rPr>
        <w:t xml:space="preserve">Turns out if the number of data points is large (and subset data points is large enough too?), then this distribution is approximately </w:t>
      </w:r>
      <w:r>
        <w:rPr>
          <w:rFonts w:cs="Calibri"/>
        </w:rPr>
        <w:t>χ</w:t>
      </w:r>
      <w:r>
        <w:rPr>
          <w:rFonts w:asciiTheme="minorHAnsi" w:hAnsiTheme="minorHAnsi" w:cstheme="minorHAnsi"/>
          <w:vertAlign w:val="superscript"/>
        </w:rPr>
        <w:t>2</w:t>
      </w:r>
      <w:r>
        <w:rPr>
          <w:rFonts w:asciiTheme="minorHAnsi" w:hAnsiTheme="minorHAnsi" w:cstheme="minorHAnsi"/>
        </w:rPr>
        <w:t>,</w:t>
      </w:r>
      <w:r w:rsidR="001818AD">
        <w:rPr>
          <w:rFonts w:asciiTheme="minorHAnsi" w:hAnsiTheme="minorHAnsi" w:cstheme="minorHAnsi"/>
        </w:rPr>
        <w:t xml:space="preserve"> </w:t>
      </w:r>
    </w:p>
    <w:p w14:paraId="0B8ABE64" w14:textId="77777777" w:rsidR="00E36CB7" w:rsidRDefault="00E36CB7" w:rsidP="00E36CB7">
      <w:pPr>
        <w:pStyle w:val="NoSpacing"/>
        <w:rPr>
          <w:rFonts w:asciiTheme="minorHAnsi" w:hAnsiTheme="minorHAnsi" w:cstheme="minorHAnsi"/>
        </w:rPr>
      </w:pPr>
    </w:p>
    <w:p w14:paraId="64B6C47D" w14:textId="77777777" w:rsidR="00E36CB7" w:rsidRPr="00D6625C" w:rsidRDefault="00E36CB7" w:rsidP="00E36CB7">
      <w:pPr>
        <w:pStyle w:val="NoSpacing"/>
        <w:rPr>
          <w:rFonts w:asciiTheme="minorHAnsi" w:hAnsiTheme="minorHAnsi" w:cstheme="minorHAnsi"/>
        </w:rPr>
      </w:pPr>
      <w:r w:rsidRPr="00D6625C">
        <w:rPr>
          <w:position w:val="-28"/>
        </w:rPr>
        <w:object w:dxaOrig="6680" w:dyaOrig="660" w14:anchorId="786478CA">
          <v:shape id="_x0000_i1040" type="#_x0000_t75" style="width:333.5pt;height:33.5pt" o:ole="">
            <v:imagedata r:id="rId39" o:title=""/>
          </v:shape>
          <o:OLEObject Type="Embed" ProgID="Equation.DSMT4" ShapeID="_x0000_i1040" DrawAspect="Content" ObjectID="_1801824643" r:id="rId40"/>
        </w:object>
      </w:r>
    </w:p>
    <w:p w14:paraId="529CD829" w14:textId="77777777" w:rsidR="00E36CB7" w:rsidRDefault="00E36CB7" w:rsidP="00E36CB7">
      <w:pPr>
        <w:pStyle w:val="NoSpacing"/>
        <w:rPr>
          <w:rFonts w:asciiTheme="minorHAnsi" w:hAnsiTheme="minorHAnsi" w:cstheme="minorHAnsi"/>
        </w:rPr>
      </w:pPr>
    </w:p>
    <w:p w14:paraId="661D742F" w14:textId="77777777" w:rsidR="00E36CB7" w:rsidRDefault="00E36CB7" w:rsidP="00E36CB7">
      <w:pPr>
        <w:pStyle w:val="NoSpacing"/>
        <w:rPr>
          <w:rFonts w:asciiTheme="minorHAnsi" w:hAnsiTheme="minorHAnsi" w:cstheme="minorHAnsi"/>
        </w:rPr>
      </w:pPr>
      <w:r>
        <w:rPr>
          <w:rFonts w:asciiTheme="minorHAnsi" w:hAnsiTheme="minorHAnsi" w:cstheme="minorHAnsi"/>
        </w:rPr>
        <w:t>If our test statistic x = H</w:t>
      </w:r>
      <w:r>
        <w:rPr>
          <w:rFonts w:asciiTheme="minorHAnsi" w:hAnsiTheme="minorHAnsi" w:cstheme="minorHAnsi"/>
          <w:vertAlign w:val="superscript"/>
        </w:rPr>
        <w:t>*</w:t>
      </w:r>
      <w:r>
        <w:rPr>
          <w:rFonts w:asciiTheme="minorHAnsi" w:hAnsiTheme="minorHAnsi" w:cstheme="minorHAnsi"/>
        </w:rPr>
        <w:t xml:space="preserve"> is large, then that would support rejection of the Null Hypothesis that the groups’ means do not differ.  So we’d calculate a p-value,</w:t>
      </w:r>
    </w:p>
    <w:p w14:paraId="12FF205E" w14:textId="77777777" w:rsidR="00E36CB7" w:rsidRDefault="00E36CB7" w:rsidP="00E36CB7">
      <w:pPr>
        <w:pStyle w:val="NoSpacing"/>
        <w:rPr>
          <w:rFonts w:asciiTheme="minorHAnsi" w:hAnsiTheme="minorHAnsi" w:cstheme="minorHAnsi"/>
        </w:rPr>
      </w:pPr>
    </w:p>
    <w:p w14:paraId="63BBA0F9" w14:textId="30A6233D" w:rsidR="00E36CB7" w:rsidRDefault="001818AD" w:rsidP="0050662B">
      <w:pPr>
        <w:pStyle w:val="NoSpacing"/>
        <w:rPr>
          <w:rFonts w:asciiTheme="minorHAnsi" w:hAnsiTheme="minorHAnsi" w:cstheme="minorHAnsi"/>
        </w:rPr>
      </w:pPr>
      <w:r w:rsidRPr="004A3E44">
        <w:rPr>
          <w:rFonts w:asciiTheme="minorHAnsi" w:hAnsiTheme="minorHAnsi" w:cstheme="minorHAnsi"/>
          <w:position w:val="-32"/>
        </w:rPr>
        <w:object w:dxaOrig="7680" w:dyaOrig="600" w14:anchorId="417ADE09">
          <v:shape id="_x0000_i1041" type="#_x0000_t75" style="width:384pt;height:30pt" o:ole="">
            <v:imagedata r:id="rId41" o:title=""/>
          </v:shape>
          <o:OLEObject Type="Embed" ProgID="Equation.DSMT4" ShapeID="_x0000_i1041" DrawAspect="Content" ObjectID="_1801824644" r:id="rId42"/>
        </w:object>
      </w:r>
    </w:p>
    <w:p w14:paraId="242BBE32" w14:textId="77777777" w:rsidR="00E36CB7" w:rsidRDefault="00E36CB7" w:rsidP="0050662B">
      <w:pPr>
        <w:pStyle w:val="NoSpacing"/>
        <w:rPr>
          <w:rFonts w:asciiTheme="minorHAnsi" w:hAnsiTheme="minorHAnsi" w:cstheme="minorHAnsi"/>
        </w:rPr>
      </w:pPr>
    </w:p>
    <w:p w14:paraId="6C12AE69" w14:textId="654E89AE" w:rsidR="002A0B1C" w:rsidRDefault="002A0B1C" w:rsidP="0050662B">
      <w:pPr>
        <w:pStyle w:val="NoSpacing"/>
        <w:rPr>
          <w:rFonts w:asciiTheme="minorHAnsi" w:hAnsiTheme="minorHAnsi" w:cstheme="minorHAnsi"/>
        </w:rPr>
      </w:pPr>
      <w:r>
        <w:rPr>
          <w:rFonts w:asciiTheme="minorHAnsi" w:hAnsiTheme="minorHAnsi" w:cstheme="minorHAnsi"/>
        </w:rPr>
        <w:t>Note this tests for whether there is a statistically significant difference in the means, not for the direction of the difference.</w:t>
      </w:r>
    </w:p>
    <w:p w14:paraId="2A744D0E" w14:textId="77777777" w:rsidR="002A0B1C" w:rsidRDefault="002A0B1C" w:rsidP="0050662B">
      <w:pPr>
        <w:pStyle w:val="NoSpacing"/>
        <w:rPr>
          <w:rFonts w:asciiTheme="minorHAnsi" w:hAnsiTheme="minorHAnsi" w:cstheme="minorHAnsi"/>
        </w:rPr>
      </w:pPr>
    </w:p>
    <w:p w14:paraId="48330F0E" w14:textId="047AC510" w:rsidR="006123E1" w:rsidRPr="00963E36" w:rsidRDefault="006123E1" w:rsidP="0050662B">
      <w:pPr>
        <w:pStyle w:val="NoSpacing"/>
        <w:rPr>
          <w:rFonts w:asciiTheme="minorHAnsi" w:hAnsiTheme="minorHAnsi" w:cstheme="minorHAnsi"/>
          <w:b/>
          <w:color w:val="0000FF"/>
          <w:sz w:val="26"/>
          <w:szCs w:val="26"/>
        </w:rPr>
      </w:pPr>
      <w:r w:rsidRPr="00963E36">
        <w:rPr>
          <w:rFonts w:asciiTheme="minorHAnsi" w:hAnsiTheme="minorHAnsi" w:cstheme="minorHAnsi"/>
          <w:b/>
          <w:i/>
          <w:iCs/>
          <w:color w:val="7030A0"/>
          <w:sz w:val="26"/>
          <w:szCs w:val="26"/>
        </w:rPr>
        <w:t>Matched Pair</w:t>
      </w:r>
      <w:r w:rsidRPr="00963E36">
        <w:rPr>
          <w:rFonts w:asciiTheme="minorHAnsi" w:hAnsiTheme="minorHAnsi" w:cstheme="minorHAnsi"/>
          <w:b/>
          <w:sz w:val="26"/>
          <w:szCs w:val="26"/>
        </w:rPr>
        <w:t xml:space="preserve"> </w:t>
      </w:r>
      <w:r w:rsidRPr="00963E36">
        <w:rPr>
          <w:rFonts w:asciiTheme="minorHAnsi" w:hAnsiTheme="minorHAnsi" w:cstheme="minorHAnsi"/>
          <w:b/>
          <w:color w:val="0000FF"/>
          <w:sz w:val="26"/>
          <w:szCs w:val="26"/>
        </w:rPr>
        <w:t>T-test for difference in means</w:t>
      </w:r>
    </w:p>
    <w:p w14:paraId="48966A7B" w14:textId="23D0ACE4" w:rsidR="007C7809" w:rsidRDefault="007C7809" w:rsidP="0050662B">
      <w:pPr>
        <w:pStyle w:val="NoSpacing"/>
        <w:rPr>
          <w:rFonts w:asciiTheme="minorHAnsi" w:hAnsiTheme="minorHAnsi" w:cstheme="minorHAnsi"/>
        </w:rPr>
      </w:pPr>
      <w:r>
        <w:rPr>
          <w:rFonts w:asciiTheme="minorHAnsi" w:hAnsiTheme="minorHAnsi" w:cstheme="minorHAnsi"/>
        </w:rPr>
        <w:t>There’s a slightly different scenario where we’d like to test for a difference in means.  This is when we have matched pairs.  This case might arise if we apply a test to a group of students before lunch and then a</w:t>
      </w:r>
      <w:r w:rsidR="00600E0A">
        <w:rPr>
          <w:rFonts w:asciiTheme="minorHAnsi" w:hAnsiTheme="minorHAnsi" w:cstheme="minorHAnsi"/>
        </w:rPr>
        <w:t>n</w:t>
      </w:r>
      <w:r>
        <w:rPr>
          <w:rFonts w:asciiTheme="minorHAnsi" w:hAnsiTheme="minorHAnsi" w:cstheme="minorHAnsi"/>
        </w:rPr>
        <w:t>other test after lunch.  And we’d like to see if having eaten lunch makes any difference in the scores.  This kind of test might be attractive because we eliminate the possibility of confounding variables?  But a problem with the test is that we cannot expect the values in Group 1, say X</w:t>
      </w:r>
      <w:r>
        <w:rPr>
          <w:rFonts w:asciiTheme="minorHAnsi" w:hAnsiTheme="minorHAnsi" w:cstheme="minorHAnsi"/>
          <w:vertAlign w:val="subscript"/>
        </w:rPr>
        <w:t>1</w:t>
      </w:r>
      <w:r>
        <w:rPr>
          <w:rFonts w:asciiTheme="minorHAnsi" w:hAnsiTheme="minorHAnsi" w:cstheme="minorHAnsi"/>
        </w:rPr>
        <w:t xml:space="preserve"> and the values in Group 2, say X</w:t>
      </w:r>
      <w:r>
        <w:rPr>
          <w:rFonts w:asciiTheme="minorHAnsi" w:hAnsiTheme="minorHAnsi" w:cstheme="minorHAnsi"/>
          <w:vertAlign w:val="subscript"/>
        </w:rPr>
        <w:t>2</w:t>
      </w:r>
      <w:r>
        <w:rPr>
          <w:rFonts w:asciiTheme="minorHAnsi" w:hAnsiTheme="minorHAnsi" w:cstheme="minorHAnsi"/>
        </w:rPr>
        <w:t xml:space="preserve">, to be uncorrelated. </w:t>
      </w:r>
      <w:r w:rsidR="00886E87">
        <w:rPr>
          <w:rFonts w:asciiTheme="minorHAnsi" w:hAnsiTheme="minorHAnsi" w:cstheme="minorHAnsi"/>
        </w:rPr>
        <w:t xml:space="preserve"> For instance, whatever X</w:t>
      </w:r>
      <w:r w:rsidR="00886E87">
        <w:rPr>
          <w:rFonts w:asciiTheme="minorHAnsi" w:hAnsiTheme="minorHAnsi" w:cstheme="minorHAnsi"/>
          <w:vertAlign w:val="subscript"/>
        </w:rPr>
        <w:t>1</w:t>
      </w:r>
      <w:r w:rsidR="00886E87">
        <w:rPr>
          <w:rFonts w:asciiTheme="minorHAnsi" w:hAnsiTheme="minorHAnsi" w:cstheme="minorHAnsi"/>
        </w:rPr>
        <w:t xml:space="preserve"> is, we would likely expect X</w:t>
      </w:r>
      <w:r w:rsidR="00886E87">
        <w:rPr>
          <w:rFonts w:asciiTheme="minorHAnsi" w:hAnsiTheme="minorHAnsi" w:cstheme="minorHAnsi"/>
          <w:vertAlign w:val="subscript"/>
        </w:rPr>
        <w:t>2</w:t>
      </w:r>
      <w:r w:rsidR="00886E87">
        <w:rPr>
          <w:rFonts w:asciiTheme="minorHAnsi" w:hAnsiTheme="minorHAnsi" w:cstheme="minorHAnsi"/>
        </w:rPr>
        <w:t xml:space="preserve"> to be higher. </w:t>
      </w:r>
      <w:r>
        <w:rPr>
          <w:rFonts w:asciiTheme="minorHAnsi" w:hAnsiTheme="minorHAnsi" w:cstheme="minorHAnsi"/>
        </w:rPr>
        <w:t xml:space="preserve"> So they are not independent variables.  </w:t>
      </w:r>
    </w:p>
    <w:p w14:paraId="382AC3A4" w14:textId="77777777" w:rsidR="007C7809" w:rsidRDefault="007C7809" w:rsidP="0050662B">
      <w:pPr>
        <w:pStyle w:val="NoSpacing"/>
        <w:rPr>
          <w:rFonts w:asciiTheme="minorHAnsi" w:hAnsiTheme="minorHAnsi" w:cstheme="minorHAnsi"/>
        </w:rPr>
      </w:pPr>
    </w:p>
    <w:tbl>
      <w:tblPr>
        <w:tblStyle w:val="TableGrid"/>
        <w:tblW w:w="0" w:type="auto"/>
        <w:tblLook w:val="04A0" w:firstRow="1" w:lastRow="0" w:firstColumn="1" w:lastColumn="0" w:noHBand="0" w:noVBand="1"/>
      </w:tblPr>
      <w:tblGrid>
        <w:gridCol w:w="1255"/>
        <w:gridCol w:w="1170"/>
      </w:tblGrid>
      <w:tr w:rsidR="007C7809" w14:paraId="1F2E2401" w14:textId="77777777" w:rsidTr="00F7137C">
        <w:tc>
          <w:tcPr>
            <w:tcW w:w="1255" w:type="dxa"/>
            <w:shd w:val="clear" w:color="auto" w:fill="D5DCE4" w:themeFill="text2" w:themeFillTint="33"/>
          </w:tcPr>
          <w:p w14:paraId="2AF68289" w14:textId="77777777" w:rsidR="007C7809" w:rsidRDefault="007C7809" w:rsidP="00F7137C">
            <w:pPr>
              <w:pStyle w:val="NoSpacing"/>
              <w:rPr>
                <w:rFonts w:asciiTheme="minorHAnsi" w:hAnsiTheme="minorHAnsi" w:cstheme="minorHAnsi"/>
              </w:rPr>
            </w:pPr>
            <w:r>
              <w:rPr>
                <w:rFonts w:asciiTheme="minorHAnsi" w:hAnsiTheme="minorHAnsi" w:cstheme="minorHAnsi"/>
              </w:rPr>
              <w:t>Group 1</w:t>
            </w:r>
          </w:p>
        </w:tc>
        <w:tc>
          <w:tcPr>
            <w:tcW w:w="1170" w:type="dxa"/>
            <w:shd w:val="clear" w:color="auto" w:fill="D5DCE4" w:themeFill="text2" w:themeFillTint="33"/>
          </w:tcPr>
          <w:p w14:paraId="4DFA8787" w14:textId="77777777" w:rsidR="007C7809" w:rsidRDefault="007C7809" w:rsidP="00F7137C">
            <w:pPr>
              <w:pStyle w:val="NoSpacing"/>
              <w:rPr>
                <w:rFonts w:asciiTheme="minorHAnsi" w:hAnsiTheme="minorHAnsi" w:cstheme="minorHAnsi"/>
              </w:rPr>
            </w:pPr>
            <w:r>
              <w:rPr>
                <w:rFonts w:asciiTheme="minorHAnsi" w:hAnsiTheme="minorHAnsi" w:cstheme="minorHAnsi"/>
              </w:rPr>
              <w:t>Group 2</w:t>
            </w:r>
          </w:p>
        </w:tc>
      </w:tr>
      <w:tr w:rsidR="007C7809" w:rsidRPr="00292043" w14:paraId="0FA7A62B" w14:textId="77777777" w:rsidTr="00F7137C">
        <w:tc>
          <w:tcPr>
            <w:tcW w:w="1255" w:type="dxa"/>
          </w:tcPr>
          <w:p w14:paraId="48280BA9" w14:textId="77777777" w:rsidR="007C7809" w:rsidRPr="00292043" w:rsidRDefault="007C7809" w:rsidP="00F7137C">
            <w:pPr>
              <w:pStyle w:val="NoSpacing"/>
              <w:rPr>
                <w:rFonts w:asciiTheme="minorHAnsi" w:hAnsiTheme="minorHAnsi" w:cstheme="minorHAnsi"/>
              </w:rPr>
            </w:pPr>
            <w:r>
              <w:rPr>
                <w:rFonts w:asciiTheme="minorHAnsi" w:hAnsiTheme="minorHAnsi" w:cstheme="minorHAnsi"/>
              </w:rPr>
              <w:t>27</w:t>
            </w:r>
          </w:p>
        </w:tc>
        <w:tc>
          <w:tcPr>
            <w:tcW w:w="1170" w:type="dxa"/>
          </w:tcPr>
          <w:p w14:paraId="43542F4E" w14:textId="77777777" w:rsidR="007C7809" w:rsidRPr="00292043" w:rsidRDefault="007C7809" w:rsidP="00F7137C">
            <w:pPr>
              <w:pStyle w:val="NoSpacing"/>
              <w:rPr>
                <w:rFonts w:asciiTheme="minorHAnsi" w:hAnsiTheme="minorHAnsi" w:cstheme="minorHAnsi"/>
                <w:vertAlign w:val="subscript"/>
              </w:rPr>
            </w:pPr>
            <w:r>
              <w:rPr>
                <w:rFonts w:asciiTheme="minorHAnsi" w:hAnsiTheme="minorHAnsi" w:cstheme="minorHAnsi"/>
              </w:rPr>
              <w:t>32</w:t>
            </w:r>
          </w:p>
        </w:tc>
      </w:tr>
      <w:tr w:rsidR="007C7809" w:rsidRPr="00292043" w14:paraId="4B1B0DD0" w14:textId="77777777" w:rsidTr="00F7137C">
        <w:tc>
          <w:tcPr>
            <w:tcW w:w="1255" w:type="dxa"/>
          </w:tcPr>
          <w:p w14:paraId="2D9E8980" w14:textId="77777777" w:rsidR="007C7809" w:rsidRPr="00292043" w:rsidRDefault="007C7809" w:rsidP="00F7137C">
            <w:pPr>
              <w:pStyle w:val="NoSpacing"/>
              <w:rPr>
                <w:rFonts w:asciiTheme="minorHAnsi" w:hAnsiTheme="minorHAnsi" w:cstheme="minorHAnsi"/>
              </w:rPr>
            </w:pPr>
            <w:r>
              <w:rPr>
                <w:rFonts w:asciiTheme="minorHAnsi" w:hAnsiTheme="minorHAnsi" w:cstheme="minorHAnsi"/>
              </w:rPr>
              <w:t>31</w:t>
            </w:r>
          </w:p>
        </w:tc>
        <w:tc>
          <w:tcPr>
            <w:tcW w:w="1170" w:type="dxa"/>
          </w:tcPr>
          <w:p w14:paraId="360DD116" w14:textId="77777777" w:rsidR="007C7809" w:rsidRPr="00292043" w:rsidRDefault="007C7809" w:rsidP="00F7137C">
            <w:pPr>
              <w:pStyle w:val="NoSpacing"/>
              <w:rPr>
                <w:rFonts w:asciiTheme="minorHAnsi" w:hAnsiTheme="minorHAnsi" w:cstheme="minorHAnsi"/>
                <w:vertAlign w:val="subscript"/>
              </w:rPr>
            </w:pPr>
            <w:r>
              <w:rPr>
                <w:rFonts w:asciiTheme="minorHAnsi" w:hAnsiTheme="minorHAnsi" w:cstheme="minorHAnsi"/>
              </w:rPr>
              <w:t>26</w:t>
            </w:r>
          </w:p>
        </w:tc>
      </w:tr>
      <w:tr w:rsidR="007C7809" w:rsidRPr="00292043" w14:paraId="1901042D" w14:textId="77777777" w:rsidTr="00F7137C">
        <w:tc>
          <w:tcPr>
            <w:tcW w:w="1255" w:type="dxa"/>
          </w:tcPr>
          <w:p w14:paraId="67EDAFB7" w14:textId="77777777" w:rsidR="007C7809" w:rsidRPr="00292043" w:rsidRDefault="007C7809" w:rsidP="00F7137C">
            <w:pPr>
              <w:pStyle w:val="NoSpacing"/>
              <w:rPr>
                <w:rFonts w:asciiTheme="minorHAnsi" w:hAnsiTheme="minorHAnsi" w:cstheme="minorHAnsi"/>
                <w:vertAlign w:val="subscript"/>
              </w:rPr>
            </w:pPr>
            <w:r>
              <w:rPr>
                <w:rFonts w:asciiTheme="minorHAnsi" w:hAnsiTheme="minorHAnsi" w:cstheme="minorHAnsi"/>
              </w:rPr>
              <w:t>26</w:t>
            </w:r>
          </w:p>
        </w:tc>
        <w:tc>
          <w:tcPr>
            <w:tcW w:w="1170" w:type="dxa"/>
          </w:tcPr>
          <w:p w14:paraId="247AE071" w14:textId="77777777" w:rsidR="007C7809" w:rsidRPr="00292043" w:rsidRDefault="007C7809" w:rsidP="00F7137C">
            <w:pPr>
              <w:pStyle w:val="NoSpacing"/>
              <w:rPr>
                <w:rFonts w:asciiTheme="minorHAnsi" w:hAnsiTheme="minorHAnsi" w:cstheme="minorHAnsi"/>
                <w:vertAlign w:val="subscript"/>
              </w:rPr>
            </w:pPr>
            <w:r>
              <w:rPr>
                <w:rFonts w:asciiTheme="minorHAnsi" w:hAnsiTheme="minorHAnsi" w:cstheme="minorHAnsi"/>
              </w:rPr>
              <w:t>35</w:t>
            </w:r>
          </w:p>
        </w:tc>
      </w:tr>
      <w:tr w:rsidR="007C7809" w:rsidRPr="00292043" w14:paraId="4EFFA4B2" w14:textId="77777777" w:rsidTr="00F7137C">
        <w:tc>
          <w:tcPr>
            <w:tcW w:w="1255" w:type="dxa"/>
          </w:tcPr>
          <w:p w14:paraId="570A03DE" w14:textId="77777777" w:rsidR="007C7809" w:rsidRPr="00292043" w:rsidRDefault="007C7809" w:rsidP="00F7137C">
            <w:pPr>
              <w:pStyle w:val="NoSpacing"/>
              <w:rPr>
                <w:rFonts w:asciiTheme="minorHAnsi" w:hAnsiTheme="minorHAnsi" w:cstheme="minorHAnsi"/>
                <w:vertAlign w:val="subscript"/>
              </w:rPr>
            </w:pPr>
            <w:r>
              <w:rPr>
                <w:rFonts w:asciiTheme="minorHAnsi" w:hAnsiTheme="minorHAnsi" w:cstheme="minorHAnsi"/>
              </w:rPr>
              <w:t>25</w:t>
            </w:r>
          </w:p>
        </w:tc>
        <w:tc>
          <w:tcPr>
            <w:tcW w:w="1170" w:type="dxa"/>
          </w:tcPr>
          <w:p w14:paraId="36434D77" w14:textId="77777777" w:rsidR="007C7809" w:rsidRPr="00292043" w:rsidRDefault="007C7809" w:rsidP="00F7137C">
            <w:pPr>
              <w:pStyle w:val="NoSpacing"/>
              <w:rPr>
                <w:rFonts w:asciiTheme="minorHAnsi" w:hAnsiTheme="minorHAnsi" w:cstheme="minorHAnsi"/>
                <w:vertAlign w:val="subscript"/>
              </w:rPr>
            </w:pPr>
            <w:r>
              <w:rPr>
                <w:rFonts w:asciiTheme="minorHAnsi" w:hAnsiTheme="minorHAnsi" w:cstheme="minorHAnsi"/>
              </w:rPr>
              <w:t>28</w:t>
            </w:r>
          </w:p>
        </w:tc>
      </w:tr>
    </w:tbl>
    <w:p w14:paraId="4F9B7081" w14:textId="77777777" w:rsidR="006123E1" w:rsidRDefault="006123E1" w:rsidP="0050662B">
      <w:pPr>
        <w:pStyle w:val="NoSpacing"/>
        <w:rPr>
          <w:rFonts w:asciiTheme="minorHAnsi" w:hAnsiTheme="minorHAnsi" w:cstheme="minorHAnsi"/>
        </w:rPr>
      </w:pPr>
    </w:p>
    <w:p w14:paraId="5C565617" w14:textId="4524AC0D" w:rsidR="007C7809" w:rsidRPr="00886E87" w:rsidRDefault="007C7809" w:rsidP="0050662B">
      <w:pPr>
        <w:pStyle w:val="NoSpacing"/>
        <w:rPr>
          <w:rFonts w:asciiTheme="minorHAnsi" w:hAnsiTheme="minorHAnsi" w:cstheme="minorHAnsi"/>
        </w:rPr>
      </w:pPr>
      <w:r w:rsidRPr="00886E87">
        <w:rPr>
          <w:rFonts w:asciiTheme="minorHAnsi" w:hAnsiTheme="minorHAnsi" w:cstheme="minorHAnsi"/>
        </w:rPr>
        <w:t>However, I think the variable X</w:t>
      </w:r>
      <w:r w:rsidRPr="00886E87">
        <w:rPr>
          <w:rFonts w:asciiTheme="minorHAnsi" w:hAnsiTheme="minorHAnsi" w:cstheme="minorHAnsi"/>
          <w:vertAlign w:val="subscript"/>
        </w:rPr>
        <w:t>1</w:t>
      </w:r>
      <w:r w:rsidRPr="00886E87">
        <w:rPr>
          <w:rFonts w:asciiTheme="minorHAnsi" w:hAnsiTheme="minorHAnsi" w:cstheme="minorHAnsi"/>
        </w:rPr>
        <w:t xml:space="preserve"> – X</w:t>
      </w:r>
      <w:r w:rsidRPr="00886E87">
        <w:rPr>
          <w:rFonts w:asciiTheme="minorHAnsi" w:hAnsiTheme="minorHAnsi" w:cstheme="minorHAnsi"/>
          <w:vertAlign w:val="subscript"/>
        </w:rPr>
        <w:t>2</w:t>
      </w:r>
      <w:r w:rsidRPr="00886E87">
        <w:rPr>
          <w:rFonts w:asciiTheme="minorHAnsi" w:hAnsiTheme="minorHAnsi" w:cstheme="minorHAnsi"/>
        </w:rPr>
        <w:t xml:space="preserve"> does constitute a </w:t>
      </w:r>
      <w:r w:rsidR="00886E87" w:rsidRPr="00886E87">
        <w:rPr>
          <w:rFonts w:asciiTheme="minorHAnsi" w:hAnsiTheme="minorHAnsi" w:cstheme="minorHAnsi"/>
        </w:rPr>
        <w:t>set of independent random variables?  Not sure, considering I just said we can expect X</w:t>
      </w:r>
      <w:r w:rsidR="00886E87" w:rsidRPr="00886E87">
        <w:rPr>
          <w:rFonts w:asciiTheme="minorHAnsi" w:hAnsiTheme="minorHAnsi" w:cstheme="minorHAnsi"/>
          <w:vertAlign w:val="subscript"/>
        </w:rPr>
        <w:t>2</w:t>
      </w:r>
      <w:r w:rsidR="00886E87" w:rsidRPr="00886E87">
        <w:rPr>
          <w:rFonts w:asciiTheme="minorHAnsi" w:hAnsiTheme="minorHAnsi" w:cstheme="minorHAnsi"/>
        </w:rPr>
        <w:t xml:space="preserve"> &gt; X</w:t>
      </w:r>
      <w:r w:rsidR="00886E87" w:rsidRPr="00886E87">
        <w:rPr>
          <w:rFonts w:asciiTheme="minorHAnsi" w:hAnsiTheme="minorHAnsi" w:cstheme="minorHAnsi"/>
          <w:vertAlign w:val="subscript"/>
        </w:rPr>
        <w:t>1</w:t>
      </w:r>
      <w:r w:rsidR="00886E87" w:rsidRPr="00886E87">
        <w:rPr>
          <w:rFonts w:asciiTheme="minorHAnsi" w:hAnsiTheme="minorHAnsi" w:cstheme="minorHAnsi"/>
        </w:rPr>
        <w:t xml:space="preserve"> or something.  Either way, to look for a difference in the means, we consider the difference.   </w:t>
      </w:r>
    </w:p>
    <w:p w14:paraId="013FC60E" w14:textId="77777777" w:rsidR="00886E87" w:rsidRPr="00886E87" w:rsidRDefault="00886E87" w:rsidP="00886E87">
      <w:pPr>
        <w:rPr>
          <w:rFonts w:ascii="Calibri" w:hAnsi="Calibri" w:cs="Calibri"/>
          <w:sz w:val="22"/>
          <w:szCs w:val="22"/>
        </w:rPr>
      </w:pPr>
    </w:p>
    <w:p w14:paraId="069DAA4E" w14:textId="77777777" w:rsidR="00886E87" w:rsidRPr="00886E87" w:rsidRDefault="00886E87" w:rsidP="00886E87">
      <w:pPr>
        <w:rPr>
          <w:sz w:val="22"/>
          <w:szCs w:val="22"/>
        </w:rPr>
      </w:pPr>
      <w:r w:rsidRPr="00886E87">
        <w:rPr>
          <w:position w:val="-28"/>
          <w:sz w:val="22"/>
          <w:szCs w:val="22"/>
        </w:rPr>
        <w:object w:dxaOrig="2140" w:dyaOrig="680" w14:anchorId="132A339D">
          <v:shape id="_x0000_i1042" type="#_x0000_t75" style="width:107pt;height:34pt" o:ole="">
            <v:imagedata r:id="rId43" o:title=""/>
          </v:shape>
          <o:OLEObject Type="Embed" ProgID="Equation.DSMT4" ShapeID="_x0000_i1042" DrawAspect="Content" ObjectID="_1801824645" r:id="rId44"/>
        </w:object>
      </w:r>
    </w:p>
    <w:p w14:paraId="699B340C" w14:textId="77777777" w:rsidR="00886E87" w:rsidRPr="00886E87" w:rsidRDefault="00886E87" w:rsidP="00886E87">
      <w:pPr>
        <w:rPr>
          <w:sz w:val="22"/>
          <w:szCs w:val="22"/>
        </w:rPr>
      </w:pPr>
    </w:p>
    <w:p w14:paraId="46181FE6" w14:textId="4A8D3037" w:rsidR="00886E87" w:rsidRPr="00886E87" w:rsidRDefault="00886E87" w:rsidP="00886E87">
      <w:pPr>
        <w:rPr>
          <w:rFonts w:asciiTheme="minorHAnsi" w:hAnsiTheme="minorHAnsi" w:cstheme="minorHAnsi"/>
          <w:sz w:val="22"/>
          <w:szCs w:val="22"/>
        </w:rPr>
      </w:pPr>
      <w:r w:rsidRPr="00886E87">
        <w:rPr>
          <w:rFonts w:asciiTheme="minorHAnsi" w:hAnsiTheme="minorHAnsi" w:cstheme="minorHAnsi"/>
          <w:sz w:val="22"/>
          <w:szCs w:val="22"/>
        </w:rPr>
        <w:t xml:space="preserve">The mean of </w:t>
      </w:r>
      <m:oMath>
        <m:acc>
          <m:accPr>
            <m:chr m:val="̅"/>
            <m:ctrlPr>
              <w:rPr>
                <w:rFonts w:ascii="Cambria Math" w:hAnsi="Cambria Math" w:cs="Calibri"/>
                <w:i/>
                <w:sz w:val="22"/>
                <w:szCs w:val="22"/>
              </w:rPr>
            </m:ctrlPr>
          </m:accPr>
          <m:e>
            <m:r>
              <w:rPr>
                <w:rFonts w:ascii="Cambria Math" w:hAnsi="Cambria Math" w:cs="Calibri"/>
                <w:sz w:val="22"/>
                <w:szCs w:val="22"/>
              </w:rPr>
              <m:t>Δ</m:t>
            </m:r>
            <m:r>
              <w:rPr>
                <w:rFonts w:ascii="Cambria Math" w:hAnsi="Cambria Math" w:cstheme="minorHAnsi"/>
                <w:sz w:val="22"/>
                <w:szCs w:val="22"/>
              </w:rPr>
              <m:t>X</m:t>
            </m:r>
          </m:e>
        </m:acc>
      </m:oMath>
      <w:r w:rsidRPr="00886E87">
        <w:rPr>
          <w:rFonts w:asciiTheme="minorHAnsi" w:hAnsiTheme="minorHAnsi" w:cstheme="minorHAnsi"/>
          <w:sz w:val="22"/>
          <w:szCs w:val="22"/>
        </w:rPr>
        <w:t xml:space="preserve"> will just be the difference of the two means.  But since the X</w:t>
      </w:r>
      <w:r w:rsidRPr="00886E87">
        <w:rPr>
          <w:rFonts w:asciiTheme="minorHAnsi" w:hAnsiTheme="minorHAnsi" w:cstheme="minorHAnsi"/>
          <w:sz w:val="22"/>
          <w:szCs w:val="22"/>
          <w:vertAlign w:val="subscript"/>
        </w:rPr>
        <w:t>ki</w:t>
      </w:r>
      <w:r w:rsidRPr="00886E87">
        <w:rPr>
          <w:rFonts w:asciiTheme="minorHAnsi" w:hAnsiTheme="minorHAnsi" w:cstheme="minorHAnsi"/>
          <w:sz w:val="22"/>
          <w:szCs w:val="22"/>
        </w:rPr>
        <w:t xml:space="preserve">’s are correlated, the variance of </w:t>
      </w:r>
      <m:oMath>
        <m:acc>
          <m:accPr>
            <m:chr m:val="̅"/>
            <m:ctrlPr>
              <w:rPr>
                <w:rFonts w:ascii="Cambria Math" w:hAnsi="Cambria Math" w:cs="Calibri"/>
                <w:i/>
                <w:sz w:val="22"/>
                <w:szCs w:val="22"/>
              </w:rPr>
            </m:ctrlPr>
          </m:accPr>
          <m:e>
            <m:r>
              <w:rPr>
                <w:rFonts w:ascii="Cambria Math" w:hAnsi="Cambria Math" w:cs="Calibri"/>
                <w:sz w:val="22"/>
                <w:szCs w:val="22"/>
              </w:rPr>
              <m:t>Δ</m:t>
            </m:r>
            <m:r>
              <w:rPr>
                <w:rFonts w:ascii="Cambria Math" w:hAnsi="Cambria Math" w:cstheme="minorHAnsi"/>
                <w:sz w:val="22"/>
                <w:szCs w:val="22"/>
              </w:rPr>
              <m:t>X</m:t>
            </m:r>
          </m:e>
        </m:acc>
      </m:oMath>
      <w:r w:rsidRPr="00886E87">
        <w:rPr>
          <w:rFonts w:asciiTheme="minorHAnsi" w:hAnsiTheme="minorHAnsi" w:cstheme="minorHAnsi"/>
          <w:sz w:val="22"/>
          <w:szCs w:val="22"/>
        </w:rPr>
        <w:t xml:space="preserve"> is not the sum of the variances – see Probability distribution file.  Nonetheless, we could work out the variance, and form the variable,</w:t>
      </w:r>
    </w:p>
    <w:p w14:paraId="268CA5B4" w14:textId="77777777" w:rsidR="00886E87" w:rsidRPr="00886E87" w:rsidRDefault="00886E87" w:rsidP="00886E87">
      <w:pPr>
        <w:rPr>
          <w:rFonts w:asciiTheme="minorHAnsi" w:hAnsiTheme="minorHAnsi" w:cstheme="minorHAnsi"/>
          <w:sz w:val="22"/>
          <w:szCs w:val="22"/>
        </w:rPr>
      </w:pPr>
    </w:p>
    <w:p w14:paraId="7CBDBA7C" w14:textId="77777777" w:rsidR="00886E87" w:rsidRPr="00886E87" w:rsidRDefault="00886E87" w:rsidP="00886E87">
      <w:pPr>
        <w:rPr>
          <w:rFonts w:asciiTheme="minorHAnsi" w:hAnsiTheme="minorHAnsi" w:cstheme="minorHAnsi"/>
          <w:sz w:val="22"/>
          <w:szCs w:val="22"/>
        </w:rPr>
      </w:pPr>
      <w:r w:rsidRPr="00886E87">
        <w:rPr>
          <w:position w:val="-32"/>
          <w:sz w:val="22"/>
          <w:szCs w:val="22"/>
        </w:rPr>
        <w:object w:dxaOrig="2100" w:dyaOrig="760" w14:anchorId="550ACB40">
          <v:shape id="_x0000_i1043" type="#_x0000_t75" style="width:105pt;height:38pt" o:ole="">
            <v:imagedata r:id="rId45" o:title=""/>
          </v:shape>
          <o:OLEObject Type="Embed" ProgID="Equation.DSMT4" ShapeID="_x0000_i1043" DrawAspect="Content" ObjectID="_1801824646" r:id="rId46"/>
        </w:object>
      </w:r>
    </w:p>
    <w:p w14:paraId="15A82DEC" w14:textId="77777777" w:rsidR="00886E87" w:rsidRPr="00886E87" w:rsidRDefault="00886E87" w:rsidP="00886E87">
      <w:pPr>
        <w:rPr>
          <w:rFonts w:asciiTheme="minorHAnsi" w:hAnsiTheme="minorHAnsi" w:cstheme="minorHAnsi"/>
          <w:sz w:val="22"/>
          <w:szCs w:val="22"/>
        </w:rPr>
      </w:pPr>
    </w:p>
    <w:p w14:paraId="6FF66869" w14:textId="77777777" w:rsidR="00886E87" w:rsidRPr="00886E87" w:rsidRDefault="00886E87" w:rsidP="00886E87">
      <w:pPr>
        <w:rPr>
          <w:rFonts w:asciiTheme="minorHAnsi" w:hAnsiTheme="minorHAnsi" w:cstheme="minorHAnsi"/>
          <w:sz w:val="22"/>
          <w:szCs w:val="22"/>
        </w:rPr>
      </w:pPr>
      <w:r w:rsidRPr="00886E87">
        <w:rPr>
          <w:rFonts w:asciiTheme="minorHAnsi" w:hAnsiTheme="minorHAnsi" w:cstheme="minorHAnsi"/>
          <w:sz w:val="22"/>
          <w:szCs w:val="22"/>
        </w:rPr>
        <w:t xml:space="preserve">and I think this would be normally distributed.  But typically, we are not privy to the population variance, though we could approximate it with </w:t>
      </w:r>
      <m:oMath>
        <m:sSub>
          <m:sSubPr>
            <m:ctrlPr>
              <w:rPr>
                <w:rFonts w:ascii="Cambria Math" w:hAnsi="Cambria Math" w:cs="Calibri"/>
                <w:i/>
                <w:sz w:val="22"/>
                <w:szCs w:val="22"/>
                <w:vertAlign w:val="subscript"/>
              </w:rPr>
            </m:ctrlPr>
          </m:sSubPr>
          <m:e>
            <m:r>
              <w:rPr>
                <w:rFonts w:ascii="Cambria Math" w:hAnsi="Cambria Math" w:cs="Calibri"/>
                <w:sz w:val="22"/>
                <w:szCs w:val="22"/>
                <w:vertAlign w:val="subscript"/>
              </w:rPr>
              <m:t>S</m:t>
            </m:r>
          </m:e>
          <m:sub>
            <m:acc>
              <m:accPr>
                <m:chr m:val="̅"/>
                <m:ctrlPr>
                  <w:rPr>
                    <w:rFonts w:ascii="Cambria Math" w:hAnsi="Cambria Math" w:cs="Calibri"/>
                    <w:i/>
                    <w:sz w:val="22"/>
                    <w:szCs w:val="22"/>
                    <w:vertAlign w:val="subscript"/>
                  </w:rPr>
                </m:ctrlPr>
              </m:accPr>
              <m:e>
                <m:r>
                  <w:rPr>
                    <w:rFonts w:ascii="Cambria Math" w:hAnsi="Cambria Math" w:cs="Calibri"/>
                    <w:sz w:val="22"/>
                    <w:szCs w:val="22"/>
                    <w:vertAlign w:val="subscript"/>
                  </w:rPr>
                  <m:t>Δ</m:t>
                </m:r>
                <m:r>
                  <w:rPr>
                    <w:rFonts w:ascii="Cambria Math" w:hAnsi="Cambria Math" w:cstheme="minorHAnsi"/>
                    <w:sz w:val="22"/>
                    <w:szCs w:val="22"/>
                    <w:vertAlign w:val="subscript"/>
                  </w:rPr>
                  <m:t>X</m:t>
                </m:r>
              </m:e>
            </m:acc>
          </m:sub>
        </m:sSub>
      </m:oMath>
      <w:r w:rsidRPr="00886E87">
        <w:rPr>
          <w:rFonts w:asciiTheme="minorHAnsi" w:hAnsiTheme="minorHAnsi" w:cstheme="minorHAnsi"/>
          <w:sz w:val="22"/>
          <w:szCs w:val="22"/>
        </w:rPr>
        <w:t xml:space="preserve">.  So we form the T-variable instead.  </w:t>
      </w:r>
    </w:p>
    <w:p w14:paraId="5B106E64" w14:textId="77777777" w:rsidR="00886E87" w:rsidRPr="00886E87" w:rsidRDefault="00886E87" w:rsidP="00886E87">
      <w:pPr>
        <w:rPr>
          <w:rFonts w:asciiTheme="minorHAnsi" w:hAnsiTheme="minorHAnsi" w:cstheme="minorHAnsi"/>
          <w:sz w:val="20"/>
          <w:szCs w:val="20"/>
        </w:rPr>
      </w:pPr>
    </w:p>
    <w:p w14:paraId="2067E20C" w14:textId="77777777" w:rsidR="00886E87" w:rsidRPr="00886E87" w:rsidRDefault="00886E87" w:rsidP="00886E87">
      <w:pPr>
        <w:rPr>
          <w:rFonts w:asciiTheme="minorHAnsi" w:hAnsiTheme="minorHAnsi" w:cstheme="minorHAnsi"/>
          <w:sz w:val="20"/>
          <w:szCs w:val="20"/>
        </w:rPr>
      </w:pPr>
      <w:r w:rsidRPr="00886E87">
        <w:rPr>
          <w:position w:val="-32"/>
          <w:sz w:val="22"/>
          <w:szCs w:val="22"/>
        </w:rPr>
        <w:object w:dxaOrig="2060" w:dyaOrig="760" w14:anchorId="1A243F74">
          <v:shape id="_x0000_i1044" type="#_x0000_t75" style="width:103pt;height:38pt" o:ole="">
            <v:imagedata r:id="rId47" o:title=""/>
          </v:shape>
          <o:OLEObject Type="Embed" ProgID="Equation.DSMT4" ShapeID="_x0000_i1044" DrawAspect="Content" ObjectID="_1801824647" r:id="rId48"/>
        </w:object>
      </w:r>
    </w:p>
    <w:p w14:paraId="4C57B988" w14:textId="77777777" w:rsidR="00886E87" w:rsidRPr="00886E87" w:rsidRDefault="00886E87" w:rsidP="00886E87">
      <w:pPr>
        <w:rPr>
          <w:rFonts w:asciiTheme="minorHAnsi" w:hAnsiTheme="minorHAnsi" w:cstheme="minorHAnsi"/>
          <w:sz w:val="20"/>
          <w:szCs w:val="20"/>
        </w:rPr>
      </w:pPr>
    </w:p>
    <w:p w14:paraId="5C7561B5" w14:textId="77777777" w:rsidR="00886E87" w:rsidRPr="00886E87" w:rsidRDefault="00886E87" w:rsidP="00886E87">
      <w:pPr>
        <w:rPr>
          <w:rFonts w:asciiTheme="minorHAnsi" w:hAnsiTheme="minorHAnsi" w:cstheme="minorHAnsi"/>
          <w:sz w:val="22"/>
          <w:szCs w:val="22"/>
        </w:rPr>
      </w:pPr>
      <w:r w:rsidRPr="00886E87">
        <w:rPr>
          <w:rFonts w:asciiTheme="minorHAnsi" w:hAnsiTheme="minorHAnsi" w:cstheme="minorHAnsi"/>
          <w:sz w:val="22"/>
          <w:szCs w:val="22"/>
        </w:rPr>
        <w:t xml:space="preserve">where, </w:t>
      </w:r>
    </w:p>
    <w:p w14:paraId="1E324BA6" w14:textId="77777777" w:rsidR="00886E87" w:rsidRPr="00886E87" w:rsidRDefault="00886E87" w:rsidP="00886E87">
      <w:pPr>
        <w:rPr>
          <w:rFonts w:asciiTheme="minorHAnsi" w:hAnsiTheme="minorHAnsi" w:cstheme="minorHAnsi"/>
          <w:sz w:val="22"/>
          <w:szCs w:val="22"/>
        </w:rPr>
      </w:pPr>
    </w:p>
    <w:p w14:paraId="0A8CF28E" w14:textId="77777777" w:rsidR="00886E87" w:rsidRPr="00886E87" w:rsidRDefault="00886E87" w:rsidP="00886E87">
      <w:pPr>
        <w:rPr>
          <w:rFonts w:asciiTheme="minorHAnsi" w:hAnsiTheme="minorHAnsi" w:cstheme="minorHAnsi"/>
          <w:sz w:val="22"/>
          <w:szCs w:val="22"/>
        </w:rPr>
      </w:pPr>
      <w:r w:rsidRPr="00886E87">
        <w:rPr>
          <w:position w:val="-30"/>
        </w:rPr>
        <w:object w:dxaOrig="5560" w:dyaOrig="720" w14:anchorId="7BA2F983">
          <v:shape id="_x0000_i1045" type="#_x0000_t75" style="width:279pt;height:36pt" o:ole="">
            <v:imagedata r:id="rId49" o:title=""/>
          </v:shape>
          <o:OLEObject Type="Embed" ProgID="Equation.DSMT4" ShapeID="_x0000_i1045" DrawAspect="Content" ObjectID="_1801824648" r:id="rId50"/>
        </w:object>
      </w:r>
    </w:p>
    <w:p w14:paraId="5C41DD7E" w14:textId="77777777" w:rsidR="00886E87" w:rsidRPr="00886E87" w:rsidRDefault="00886E87" w:rsidP="00886E87">
      <w:pPr>
        <w:rPr>
          <w:rFonts w:asciiTheme="minorHAnsi" w:hAnsiTheme="minorHAnsi" w:cstheme="minorHAnsi"/>
          <w:sz w:val="22"/>
          <w:szCs w:val="22"/>
        </w:rPr>
      </w:pPr>
    </w:p>
    <w:p w14:paraId="65DB158B" w14:textId="5D65B08D" w:rsidR="00886E87" w:rsidRPr="00886E87" w:rsidRDefault="00886E87" w:rsidP="00886E87">
      <w:pPr>
        <w:rPr>
          <w:rFonts w:asciiTheme="minorHAnsi" w:hAnsiTheme="minorHAnsi" w:cstheme="minorHAnsi"/>
          <w:sz w:val="22"/>
          <w:szCs w:val="22"/>
        </w:rPr>
      </w:pPr>
      <w:r w:rsidRPr="00886E87">
        <w:rPr>
          <w:rFonts w:asciiTheme="minorHAnsi" w:hAnsiTheme="minorHAnsi" w:cstheme="minorHAnsi"/>
          <w:sz w:val="22"/>
          <w:szCs w:val="22"/>
        </w:rPr>
        <w:t xml:space="preserve">and </w:t>
      </w:r>
      <w:r w:rsidRPr="00886E87">
        <w:rPr>
          <w:rFonts w:ascii="Calibri" w:hAnsi="Calibri" w:cs="Calibri"/>
          <w:sz w:val="22"/>
          <w:szCs w:val="22"/>
        </w:rPr>
        <w:t>Δ</w:t>
      </w:r>
      <w:r w:rsidRPr="00886E87">
        <w:rPr>
          <w:rFonts w:asciiTheme="minorHAnsi" w:hAnsiTheme="minorHAnsi" w:cstheme="minorHAnsi"/>
          <w:sz w:val="22"/>
          <w:szCs w:val="22"/>
        </w:rPr>
        <w:t>X</w:t>
      </w:r>
      <w:r w:rsidRPr="00886E87">
        <w:rPr>
          <w:rFonts w:asciiTheme="minorHAnsi" w:hAnsiTheme="minorHAnsi" w:cstheme="minorHAnsi"/>
          <w:sz w:val="22"/>
          <w:szCs w:val="22"/>
          <w:vertAlign w:val="subscript"/>
        </w:rPr>
        <w:t>j</w:t>
      </w:r>
      <w:r w:rsidRPr="00886E87">
        <w:rPr>
          <w:rFonts w:asciiTheme="minorHAnsi" w:hAnsiTheme="minorHAnsi" w:cstheme="minorHAnsi"/>
          <w:sz w:val="22"/>
          <w:szCs w:val="22"/>
        </w:rPr>
        <w:t xml:space="preserve"> = X</w:t>
      </w:r>
      <w:r w:rsidRPr="00886E87">
        <w:rPr>
          <w:rFonts w:asciiTheme="minorHAnsi" w:hAnsiTheme="minorHAnsi" w:cstheme="minorHAnsi"/>
          <w:sz w:val="22"/>
          <w:szCs w:val="22"/>
          <w:vertAlign w:val="subscript"/>
        </w:rPr>
        <w:t>1j</w:t>
      </w:r>
      <w:r w:rsidRPr="00886E87">
        <w:rPr>
          <w:rFonts w:asciiTheme="minorHAnsi" w:hAnsiTheme="minorHAnsi" w:cstheme="minorHAnsi"/>
          <w:sz w:val="22"/>
          <w:szCs w:val="22"/>
        </w:rPr>
        <w:t xml:space="preserve"> – X</w:t>
      </w:r>
      <w:r w:rsidRPr="00886E87">
        <w:rPr>
          <w:rFonts w:asciiTheme="minorHAnsi" w:hAnsiTheme="minorHAnsi" w:cstheme="minorHAnsi"/>
          <w:sz w:val="22"/>
          <w:szCs w:val="22"/>
          <w:vertAlign w:val="subscript"/>
        </w:rPr>
        <w:t>2j</w:t>
      </w:r>
      <w:r w:rsidRPr="00886E87">
        <w:rPr>
          <w:rFonts w:asciiTheme="minorHAnsi" w:hAnsiTheme="minorHAnsi" w:cstheme="minorHAnsi"/>
          <w:sz w:val="22"/>
          <w:szCs w:val="22"/>
        </w:rPr>
        <w:t>.  And this is T-distributed</w:t>
      </w:r>
      <w:r w:rsidR="00235BF5">
        <w:rPr>
          <w:rFonts w:asciiTheme="minorHAnsi" w:hAnsiTheme="minorHAnsi" w:cstheme="minorHAnsi"/>
          <w:sz w:val="22"/>
          <w:szCs w:val="22"/>
        </w:rPr>
        <w:t xml:space="preserve"> with n-1 d.o.f. (n = number of data points)</w:t>
      </w:r>
      <w:r w:rsidRPr="00886E87">
        <w:rPr>
          <w:rFonts w:asciiTheme="minorHAnsi" w:hAnsiTheme="minorHAnsi" w:cstheme="minorHAnsi"/>
          <w:sz w:val="22"/>
          <w:szCs w:val="22"/>
        </w:rPr>
        <w:t>.  So letting,</w:t>
      </w:r>
    </w:p>
    <w:p w14:paraId="20D66F7B" w14:textId="77777777" w:rsidR="00886E87" w:rsidRPr="00886E87" w:rsidRDefault="00886E87" w:rsidP="00886E87">
      <w:pPr>
        <w:rPr>
          <w:rFonts w:asciiTheme="minorHAnsi" w:hAnsiTheme="minorHAnsi" w:cstheme="minorHAnsi"/>
          <w:sz w:val="22"/>
          <w:szCs w:val="22"/>
        </w:rPr>
      </w:pPr>
    </w:p>
    <w:p w14:paraId="5D7F906F" w14:textId="77777777" w:rsidR="00886E87" w:rsidRPr="00886E87" w:rsidRDefault="00886E87" w:rsidP="00886E87">
      <w:pPr>
        <w:rPr>
          <w:rFonts w:asciiTheme="minorHAnsi" w:hAnsiTheme="minorHAnsi" w:cstheme="minorHAnsi"/>
          <w:sz w:val="22"/>
          <w:szCs w:val="22"/>
        </w:rPr>
      </w:pPr>
      <w:r w:rsidRPr="00886E87">
        <w:rPr>
          <w:position w:val="-32"/>
        </w:rPr>
        <w:object w:dxaOrig="1939" w:dyaOrig="760" w14:anchorId="364B1585">
          <v:shape id="_x0000_i1046" type="#_x0000_t75" style="width:97pt;height:38pt" o:ole="" filled="t" fillcolor="#cfc">
            <v:imagedata r:id="rId51" o:title=""/>
          </v:shape>
          <o:OLEObject Type="Embed" ProgID="Equation.DSMT4" ShapeID="_x0000_i1046" DrawAspect="Content" ObjectID="_1801824649" r:id="rId52"/>
        </w:object>
      </w:r>
    </w:p>
    <w:p w14:paraId="01D4C87F" w14:textId="77777777" w:rsidR="00886E87" w:rsidRDefault="00886E87" w:rsidP="00886E87">
      <w:pPr>
        <w:rPr>
          <w:rFonts w:asciiTheme="minorHAnsi" w:hAnsiTheme="minorHAnsi" w:cstheme="minorHAnsi"/>
          <w:sz w:val="22"/>
          <w:szCs w:val="22"/>
        </w:rPr>
      </w:pPr>
    </w:p>
    <w:p w14:paraId="5B1C5F44" w14:textId="77777777" w:rsidR="00886E87" w:rsidRDefault="00886E87" w:rsidP="00886E87">
      <w:pPr>
        <w:rPr>
          <w:rFonts w:asciiTheme="minorHAnsi" w:hAnsiTheme="minorHAnsi" w:cstheme="minorHAnsi"/>
          <w:sz w:val="22"/>
          <w:szCs w:val="22"/>
        </w:rPr>
      </w:pPr>
      <w:r>
        <w:rPr>
          <w:rFonts w:asciiTheme="minorHAnsi" w:hAnsiTheme="minorHAnsi" w:cstheme="minorHAnsi"/>
          <w:sz w:val="22"/>
          <w:szCs w:val="22"/>
        </w:rPr>
        <w:t>we have:</w:t>
      </w:r>
    </w:p>
    <w:p w14:paraId="6A7F9735" w14:textId="77777777" w:rsidR="00886E87" w:rsidRDefault="00886E87" w:rsidP="00886E87">
      <w:pPr>
        <w:rPr>
          <w:rFonts w:asciiTheme="minorHAnsi" w:hAnsiTheme="minorHAnsi" w:cstheme="minorHAnsi"/>
          <w:sz w:val="22"/>
          <w:szCs w:val="22"/>
        </w:rPr>
      </w:pPr>
    </w:p>
    <w:p w14:paraId="3BD8C57D" w14:textId="77777777" w:rsidR="00886E87" w:rsidRPr="00601C50" w:rsidRDefault="00886E87" w:rsidP="00886E87">
      <w:pPr>
        <w:rPr>
          <w:rFonts w:asciiTheme="minorHAnsi" w:hAnsiTheme="minorHAnsi" w:cstheme="minorHAnsi"/>
          <w:sz w:val="22"/>
          <w:szCs w:val="22"/>
        </w:rPr>
      </w:pPr>
      <w:r w:rsidRPr="00C10C7A">
        <w:rPr>
          <w:position w:val="-60"/>
        </w:rPr>
        <w:object w:dxaOrig="6619" w:dyaOrig="1320" w14:anchorId="79855DC3">
          <v:shape id="_x0000_i1047" type="#_x0000_t75" style="width:306pt;height:61pt" o:ole="" o:bordertopcolor="blue" o:borderleftcolor="blue" o:borderbottomcolor="blue" o:borderrightcolor="blue">
            <v:imagedata r:id="rId53" o:title=""/>
            <w10:bordertop type="single" width="12"/>
            <w10:borderleft type="single" width="12"/>
            <w10:borderbottom type="single" width="12"/>
            <w10:borderright type="single" width="12"/>
          </v:shape>
          <o:OLEObject Type="Embed" ProgID="Equation.DSMT4" ShapeID="_x0000_i1047" DrawAspect="Content" ObjectID="_1801824650" r:id="rId54"/>
        </w:object>
      </w:r>
    </w:p>
    <w:p w14:paraId="703177F7" w14:textId="77777777" w:rsidR="00886E87" w:rsidRDefault="00886E87" w:rsidP="0050662B">
      <w:pPr>
        <w:pStyle w:val="NoSpacing"/>
        <w:rPr>
          <w:rFonts w:asciiTheme="minorHAnsi" w:hAnsiTheme="minorHAnsi" w:cstheme="minorHAnsi"/>
        </w:rPr>
      </w:pPr>
    </w:p>
    <w:p w14:paraId="7DBE6375" w14:textId="41EBFB84" w:rsidR="00227CC7" w:rsidRDefault="00227CC7" w:rsidP="0050662B">
      <w:pPr>
        <w:pStyle w:val="NoSpacing"/>
        <w:rPr>
          <w:rFonts w:asciiTheme="minorHAnsi" w:hAnsiTheme="minorHAnsi" w:cstheme="minorHAnsi"/>
        </w:rPr>
      </w:pPr>
      <w:r>
        <w:rPr>
          <w:rFonts w:asciiTheme="minorHAnsi" w:hAnsiTheme="minorHAnsi" w:cstheme="minorHAnsi"/>
        </w:rPr>
        <w:t xml:space="preserve">So to calculate whether Group 1 is less than Group 2, say, given the Null Hypothesis, we’d form our measurement statistic (note we employ Null Hypothesis assumption </w:t>
      </w:r>
      <w:r>
        <w:rPr>
          <w:rFonts w:cs="Calibri"/>
        </w:rPr>
        <w:t>μ</w:t>
      </w:r>
      <w:r>
        <w:rPr>
          <w:rFonts w:asciiTheme="minorHAnsi" w:hAnsiTheme="minorHAnsi" w:cstheme="minorHAnsi"/>
          <w:vertAlign w:val="subscript"/>
        </w:rPr>
        <w:t>1</w:t>
      </w:r>
      <w:r>
        <w:rPr>
          <w:rFonts w:asciiTheme="minorHAnsi" w:hAnsiTheme="minorHAnsi" w:cstheme="minorHAnsi"/>
        </w:rPr>
        <w:t xml:space="preserve"> = </w:t>
      </w:r>
      <w:r>
        <w:rPr>
          <w:rFonts w:cs="Calibri"/>
        </w:rPr>
        <w:t>μ</w:t>
      </w:r>
      <w:r>
        <w:rPr>
          <w:rFonts w:asciiTheme="minorHAnsi" w:hAnsiTheme="minorHAnsi" w:cstheme="minorHAnsi"/>
          <w:vertAlign w:val="subscript"/>
        </w:rPr>
        <w:t>2</w:t>
      </w:r>
      <w:r>
        <w:rPr>
          <w:rFonts w:asciiTheme="minorHAnsi" w:hAnsiTheme="minorHAnsi" w:cstheme="minorHAnsi"/>
        </w:rPr>
        <w:t>),</w:t>
      </w:r>
    </w:p>
    <w:p w14:paraId="5ECC0465" w14:textId="77777777" w:rsidR="00227CC7" w:rsidRDefault="00227CC7" w:rsidP="0050662B">
      <w:pPr>
        <w:pStyle w:val="NoSpacing"/>
        <w:rPr>
          <w:rFonts w:asciiTheme="minorHAnsi" w:hAnsiTheme="minorHAnsi" w:cstheme="minorHAnsi"/>
        </w:rPr>
      </w:pPr>
    </w:p>
    <w:p w14:paraId="29772DCC" w14:textId="1244C0A9" w:rsidR="00227CC7" w:rsidRDefault="00227CC7" w:rsidP="0050662B">
      <w:pPr>
        <w:pStyle w:val="NoSpacing"/>
        <w:rPr>
          <w:rFonts w:asciiTheme="minorHAnsi" w:hAnsiTheme="minorHAnsi" w:cstheme="minorHAnsi"/>
        </w:rPr>
      </w:pPr>
      <w:r w:rsidRPr="00886E87">
        <w:rPr>
          <w:position w:val="-32"/>
        </w:rPr>
        <w:object w:dxaOrig="1579" w:dyaOrig="800" w14:anchorId="72C2C529">
          <v:shape id="_x0000_i1048" type="#_x0000_t75" style="width:79pt;height:40pt" o:ole="">
            <v:imagedata r:id="rId55" o:title=""/>
          </v:shape>
          <o:OLEObject Type="Embed" ProgID="Equation.DSMT4" ShapeID="_x0000_i1048" DrawAspect="Content" ObjectID="_1801824651" r:id="rId56"/>
        </w:object>
      </w:r>
    </w:p>
    <w:p w14:paraId="25976231" w14:textId="77777777" w:rsidR="00227CC7" w:rsidRDefault="00227CC7" w:rsidP="0050662B">
      <w:pPr>
        <w:pStyle w:val="NoSpacing"/>
        <w:rPr>
          <w:rFonts w:asciiTheme="minorHAnsi" w:hAnsiTheme="minorHAnsi" w:cstheme="minorHAnsi"/>
        </w:rPr>
      </w:pPr>
    </w:p>
    <w:p w14:paraId="0B60A5FE" w14:textId="5BBA67E3" w:rsidR="00227CC7" w:rsidRDefault="00227CC7" w:rsidP="0050662B">
      <w:pPr>
        <w:pStyle w:val="NoSpacing"/>
        <w:rPr>
          <w:rFonts w:asciiTheme="minorHAnsi" w:hAnsiTheme="minorHAnsi" w:cstheme="minorHAnsi"/>
        </w:rPr>
      </w:pPr>
      <w:r>
        <w:rPr>
          <w:rFonts w:asciiTheme="minorHAnsi" w:hAnsiTheme="minorHAnsi" w:cstheme="minorHAnsi"/>
        </w:rPr>
        <w:t>And calculate,</w:t>
      </w:r>
    </w:p>
    <w:p w14:paraId="70449B4B" w14:textId="77777777" w:rsidR="00227CC7" w:rsidRDefault="00227CC7" w:rsidP="0050662B">
      <w:pPr>
        <w:pStyle w:val="NoSpacing"/>
        <w:rPr>
          <w:rFonts w:asciiTheme="minorHAnsi" w:hAnsiTheme="minorHAnsi" w:cstheme="minorHAnsi"/>
        </w:rPr>
      </w:pPr>
    </w:p>
    <w:p w14:paraId="7B6F7EBB" w14:textId="1A89BA74" w:rsidR="00227CC7" w:rsidRDefault="00227CC7" w:rsidP="0050662B">
      <w:pPr>
        <w:pStyle w:val="NoSpacing"/>
        <w:rPr>
          <w:rFonts w:asciiTheme="minorHAnsi" w:hAnsiTheme="minorHAnsi" w:cstheme="minorHAnsi"/>
        </w:rPr>
      </w:pPr>
      <w:r w:rsidRPr="00227CC7">
        <w:rPr>
          <w:rFonts w:asciiTheme="minorHAnsi" w:hAnsiTheme="minorHAnsi" w:cstheme="minorHAnsi"/>
          <w:position w:val="-32"/>
        </w:rPr>
        <w:object w:dxaOrig="1820" w:dyaOrig="600" w14:anchorId="166340C1">
          <v:shape id="_x0000_i1049" type="#_x0000_t75" style="width:91pt;height:30pt" o:ole="">
            <v:imagedata r:id="rId57" o:title=""/>
          </v:shape>
          <o:OLEObject Type="Embed" ProgID="Equation.DSMT4" ShapeID="_x0000_i1049" DrawAspect="Content" ObjectID="_1801824652" r:id="rId58"/>
        </w:object>
      </w:r>
    </w:p>
    <w:p w14:paraId="6B896109" w14:textId="77777777" w:rsidR="00227CC7" w:rsidRDefault="00227CC7" w:rsidP="0050662B">
      <w:pPr>
        <w:pStyle w:val="NoSpacing"/>
        <w:rPr>
          <w:rFonts w:asciiTheme="minorHAnsi" w:hAnsiTheme="minorHAnsi" w:cstheme="minorHAnsi"/>
        </w:rPr>
      </w:pPr>
    </w:p>
    <w:p w14:paraId="1AD95A9F" w14:textId="40D7827C" w:rsidR="00227CC7" w:rsidRDefault="00227CC7" w:rsidP="0050662B">
      <w:pPr>
        <w:pStyle w:val="NoSpacing"/>
        <w:rPr>
          <w:rFonts w:asciiTheme="minorHAnsi" w:hAnsiTheme="minorHAnsi" w:cstheme="minorHAnsi"/>
        </w:rPr>
      </w:pPr>
      <w:r>
        <w:rPr>
          <w:rFonts w:asciiTheme="minorHAnsi" w:hAnsiTheme="minorHAnsi" w:cstheme="minorHAnsi"/>
        </w:rPr>
        <w:t xml:space="preserve">and likewise for other alternative hypotheses. </w:t>
      </w:r>
    </w:p>
    <w:p w14:paraId="15C0C7DC" w14:textId="77777777" w:rsidR="00227CC7" w:rsidRDefault="00227CC7" w:rsidP="0050662B">
      <w:pPr>
        <w:pStyle w:val="NoSpacing"/>
        <w:rPr>
          <w:rFonts w:asciiTheme="minorHAnsi" w:hAnsiTheme="minorHAnsi" w:cstheme="minorHAnsi"/>
        </w:rPr>
      </w:pPr>
    </w:p>
    <w:p w14:paraId="78D515FE" w14:textId="57FD471F" w:rsidR="00292043" w:rsidRPr="00963E36" w:rsidRDefault="007F37CA" w:rsidP="0050662B">
      <w:pPr>
        <w:pStyle w:val="NoSpacing"/>
        <w:rPr>
          <w:rFonts w:asciiTheme="minorHAnsi" w:hAnsiTheme="minorHAnsi" w:cstheme="minorHAnsi"/>
          <w:b/>
          <w:sz w:val="26"/>
          <w:szCs w:val="26"/>
        </w:rPr>
      </w:pPr>
      <w:r w:rsidRPr="00963E36">
        <w:rPr>
          <w:rFonts w:asciiTheme="minorHAnsi" w:hAnsiTheme="minorHAnsi" w:cstheme="minorHAnsi"/>
          <w:b/>
          <w:i/>
          <w:iCs/>
          <w:color w:val="7030A0"/>
          <w:sz w:val="26"/>
          <w:szCs w:val="26"/>
        </w:rPr>
        <w:t>Matched Pairs</w:t>
      </w:r>
      <w:r w:rsidRPr="00963E36">
        <w:rPr>
          <w:rFonts w:asciiTheme="minorHAnsi" w:hAnsiTheme="minorHAnsi" w:cstheme="minorHAnsi"/>
          <w:b/>
          <w:color w:val="7030A0"/>
          <w:sz w:val="26"/>
          <w:szCs w:val="26"/>
        </w:rPr>
        <w:t xml:space="preserve"> </w:t>
      </w:r>
      <w:r w:rsidR="00292043" w:rsidRPr="00963E36">
        <w:rPr>
          <w:rFonts w:asciiTheme="minorHAnsi" w:hAnsiTheme="minorHAnsi" w:cstheme="minorHAnsi"/>
          <w:b/>
          <w:color w:val="0000FF"/>
          <w:sz w:val="26"/>
          <w:szCs w:val="26"/>
        </w:rPr>
        <w:t>Sign-Test (Nonparametric)</w:t>
      </w:r>
      <w:r w:rsidR="00850E94" w:rsidRPr="00963E36">
        <w:rPr>
          <w:rFonts w:asciiTheme="minorHAnsi" w:hAnsiTheme="minorHAnsi" w:cstheme="minorHAnsi"/>
          <w:b/>
          <w:color w:val="0000FF"/>
          <w:sz w:val="26"/>
          <w:szCs w:val="26"/>
        </w:rPr>
        <w:t xml:space="preserve"> for difference in means</w:t>
      </w:r>
    </w:p>
    <w:p w14:paraId="69F1BD0D" w14:textId="16C53FA4" w:rsidR="00292043" w:rsidRDefault="00292043" w:rsidP="0050662B">
      <w:pPr>
        <w:pStyle w:val="NoSpacing"/>
        <w:rPr>
          <w:rFonts w:asciiTheme="minorHAnsi" w:hAnsiTheme="minorHAnsi" w:cstheme="minorHAnsi"/>
        </w:rPr>
      </w:pPr>
      <w:r>
        <w:rPr>
          <w:rFonts w:asciiTheme="minorHAnsi" w:hAnsiTheme="minorHAnsi" w:cstheme="minorHAnsi"/>
        </w:rPr>
        <w:t>The previous test presumed we knew something about the underlying population statistics when comparing our groups.  We can disavow any such knowledge and still perform tests.  These won’t be as precise as the preceding, but are more general.  So say we have a bunch of data from two groups.</w:t>
      </w:r>
    </w:p>
    <w:p w14:paraId="4C26E26E" w14:textId="77777777" w:rsidR="00292043" w:rsidRDefault="00292043" w:rsidP="0050662B">
      <w:pPr>
        <w:pStyle w:val="NoSpacing"/>
        <w:rPr>
          <w:rFonts w:asciiTheme="minorHAnsi" w:hAnsiTheme="minorHAnsi" w:cstheme="minorHAnsi"/>
        </w:rPr>
      </w:pPr>
    </w:p>
    <w:tbl>
      <w:tblPr>
        <w:tblStyle w:val="TableGrid"/>
        <w:tblW w:w="0" w:type="auto"/>
        <w:tblLook w:val="04A0" w:firstRow="1" w:lastRow="0" w:firstColumn="1" w:lastColumn="0" w:noHBand="0" w:noVBand="1"/>
      </w:tblPr>
      <w:tblGrid>
        <w:gridCol w:w="1255"/>
        <w:gridCol w:w="1170"/>
      </w:tblGrid>
      <w:tr w:rsidR="00292043" w14:paraId="19F3F106" w14:textId="77777777" w:rsidTr="00292043">
        <w:tc>
          <w:tcPr>
            <w:tcW w:w="1255" w:type="dxa"/>
            <w:shd w:val="clear" w:color="auto" w:fill="D5DCE4" w:themeFill="text2" w:themeFillTint="33"/>
          </w:tcPr>
          <w:p w14:paraId="3AE8C935" w14:textId="2BDCFCC3" w:rsidR="00292043" w:rsidRDefault="00292043" w:rsidP="0050662B">
            <w:pPr>
              <w:pStyle w:val="NoSpacing"/>
              <w:rPr>
                <w:rFonts w:asciiTheme="minorHAnsi" w:hAnsiTheme="minorHAnsi" w:cstheme="minorHAnsi"/>
              </w:rPr>
            </w:pPr>
            <w:bookmarkStart w:id="1" w:name="_Hlk164433810"/>
            <w:r>
              <w:rPr>
                <w:rFonts w:asciiTheme="minorHAnsi" w:hAnsiTheme="minorHAnsi" w:cstheme="minorHAnsi"/>
              </w:rPr>
              <w:t>Group 1</w:t>
            </w:r>
          </w:p>
        </w:tc>
        <w:tc>
          <w:tcPr>
            <w:tcW w:w="1170" w:type="dxa"/>
            <w:shd w:val="clear" w:color="auto" w:fill="D5DCE4" w:themeFill="text2" w:themeFillTint="33"/>
          </w:tcPr>
          <w:p w14:paraId="0F7BC2FC" w14:textId="7446EE10" w:rsidR="00292043" w:rsidRDefault="00292043" w:rsidP="0050662B">
            <w:pPr>
              <w:pStyle w:val="NoSpacing"/>
              <w:rPr>
                <w:rFonts w:asciiTheme="minorHAnsi" w:hAnsiTheme="minorHAnsi" w:cstheme="minorHAnsi"/>
              </w:rPr>
            </w:pPr>
            <w:r>
              <w:rPr>
                <w:rFonts w:asciiTheme="minorHAnsi" w:hAnsiTheme="minorHAnsi" w:cstheme="minorHAnsi"/>
              </w:rPr>
              <w:t>Group 2</w:t>
            </w:r>
          </w:p>
        </w:tc>
      </w:tr>
      <w:tr w:rsidR="00292043" w14:paraId="5C2FA0B7" w14:textId="77777777" w:rsidTr="00292043">
        <w:tc>
          <w:tcPr>
            <w:tcW w:w="1255" w:type="dxa"/>
          </w:tcPr>
          <w:p w14:paraId="3E7244DA" w14:textId="25F153D3" w:rsidR="00292043" w:rsidRPr="00292043" w:rsidRDefault="00292043" w:rsidP="0050662B">
            <w:pPr>
              <w:pStyle w:val="NoSpacing"/>
              <w:rPr>
                <w:rFonts w:asciiTheme="minorHAnsi" w:hAnsiTheme="minorHAnsi" w:cstheme="minorHAnsi"/>
              </w:rPr>
            </w:pPr>
            <w:r>
              <w:rPr>
                <w:rFonts w:asciiTheme="minorHAnsi" w:hAnsiTheme="minorHAnsi" w:cstheme="minorHAnsi"/>
              </w:rPr>
              <w:t>27</w:t>
            </w:r>
          </w:p>
        </w:tc>
        <w:tc>
          <w:tcPr>
            <w:tcW w:w="1170" w:type="dxa"/>
          </w:tcPr>
          <w:p w14:paraId="40C83896" w14:textId="4B8F94FC" w:rsidR="00292043" w:rsidRPr="00292043" w:rsidRDefault="00292043" w:rsidP="0050662B">
            <w:pPr>
              <w:pStyle w:val="NoSpacing"/>
              <w:rPr>
                <w:rFonts w:asciiTheme="minorHAnsi" w:hAnsiTheme="minorHAnsi" w:cstheme="minorHAnsi"/>
                <w:vertAlign w:val="subscript"/>
              </w:rPr>
            </w:pPr>
            <w:r>
              <w:rPr>
                <w:rFonts w:asciiTheme="minorHAnsi" w:hAnsiTheme="minorHAnsi" w:cstheme="minorHAnsi"/>
              </w:rPr>
              <w:t>32</w:t>
            </w:r>
          </w:p>
        </w:tc>
      </w:tr>
      <w:tr w:rsidR="00292043" w14:paraId="689871D4" w14:textId="77777777" w:rsidTr="00292043">
        <w:tc>
          <w:tcPr>
            <w:tcW w:w="1255" w:type="dxa"/>
          </w:tcPr>
          <w:p w14:paraId="2A357E99" w14:textId="523E3D67" w:rsidR="00292043" w:rsidRPr="00292043" w:rsidRDefault="00292043" w:rsidP="0050662B">
            <w:pPr>
              <w:pStyle w:val="NoSpacing"/>
              <w:rPr>
                <w:rFonts w:asciiTheme="minorHAnsi" w:hAnsiTheme="minorHAnsi" w:cstheme="minorHAnsi"/>
              </w:rPr>
            </w:pPr>
            <w:r>
              <w:rPr>
                <w:rFonts w:asciiTheme="minorHAnsi" w:hAnsiTheme="minorHAnsi" w:cstheme="minorHAnsi"/>
              </w:rPr>
              <w:t>31</w:t>
            </w:r>
          </w:p>
        </w:tc>
        <w:tc>
          <w:tcPr>
            <w:tcW w:w="1170" w:type="dxa"/>
          </w:tcPr>
          <w:p w14:paraId="61467F8F" w14:textId="5B4C44CB" w:rsidR="00292043" w:rsidRPr="00292043" w:rsidRDefault="00292043" w:rsidP="0050662B">
            <w:pPr>
              <w:pStyle w:val="NoSpacing"/>
              <w:rPr>
                <w:rFonts w:asciiTheme="minorHAnsi" w:hAnsiTheme="minorHAnsi" w:cstheme="minorHAnsi"/>
                <w:vertAlign w:val="subscript"/>
              </w:rPr>
            </w:pPr>
            <w:r>
              <w:rPr>
                <w:rFonts w:asciiTheme="minorHAnsi" w:hAnsiTheme="minorHAnsi" w:cstheme="minorHAnsi"/>
              </w:rPr>
              <w:t>26</w:t>
            </w:r>
          </w:p>
        </w:tc>
      </w:tr>
      <w:tr w:rsidR="00292043" w14:paraId="2718949B" w14:textId="77777777" w:rsidTr="00292043">
        <w:tc>
          <w:tcPr>
            <w:tcW w:w="1255" w:type="dxa"/>
          </w:tcPr>
          <w:p w14:paraId="3B53CCE6" w14:textId="0C8BC515" w:rsidR="00292043" w:rsidRPr="00292043" w:rsidRDefault="00292043" w:rsidP="0050662B">
            <w:pPr>
              <w:pStyle w:val="NoSpacing"/>
              <w:rPr>
                <w:rFonts w:asciiTheme="minorHAnsi" w:hAnsiTheme="minorHAnsi" w:cstheme="minorHAnsi"/>
                <w:vertAlign w:val="subscript"/>
              </w:rPr>
            </w:pPr>
            <w:r>
              <w:rPr>
                <w:rFonts w:asciiTheme="minorHAnsi" w:hAnsiTheme="minorHAnsi" w:cstheme="minorHAnsi"/>
              </w:rPr>
              <w:t>26</w:t>
            </w:r>
          </w:p>
        </w:tc>
        <w:tc>
          <w:tcPr>
            <w:tcW w:w="1170" w:type="dxa"/>
          </w:tcPr>
          <w:p w14:paraId="18E86933" w14:textId="1C3DAF24" w:rsidR="00292043" w:rsidRPr="00292043" w:rsidRDefault="00292043" w:rsidP="0050662B">
            <w:pPr>
              <w:pStyle w:val="NoSpacing"/>
              <w:rPr>
                <w:rFonts w:asciiTheme="minorHAnsi" w:hAnsiTheme="minorHAnsi" w:cstheme="minorHAnsi"/>
                <w:vertAlign w:val="subscript"/>
              </w:rPr>
            </w:pPr>
            <w:r>
              <w:rPr>
                <w:rFonts w:asciiTheme="minorHAnsi" w:hAnsiTheme="minorHAnsi" w:cstheme="minorHAnsi"/>
              </w:rPr>
              <w:t>35</w:t>
            </w:r>
          </w:p>
        </w:tc>
      </w:tr>
      <w:tr w:rsidR="00292043" w14:paraId="5E0A247D" w14:textId="77777777" w:rsidTr="00292043">
        <w:tc>
          <w:tcPr>
            <w:tcW w:w="1255" w:type="dxa"/>
          </w:tcPr>
          <w:p w14:paraId="7509D84B" w14:textId="4AE96CA2" w:rsidR="00292043" w:rsidRPr="00292043" w:rsidRDefault="00292043" w:rsidP="0050662B">
            <w:pPr>
              <w:pStyle w:val="NoSpacing"/>
              <w:rPr>
                <w:rFonts w:asciiTheme="minorHAnsi" w:hAnsiTheme="minorHAnsi" w:cstheme="minorHAnsi"/>
                <w:vertAlign w:val="subscript"/>
              </w:rPr>
            </w:pPr>
            <w:r>
              <w:rPr>
                <w:rFonts w:asciiTheme="minorHAnsi" w:hAnsiTheme="minorHAnsi" w:cstheme="minorHAnsi"/>
              </w:rPr>
              <w:t>25</w:t>
            </w:r>
          </w:p>
        </w:tc>
        <w:tc>
          <w:tcPr>
            <w:tcW w:w="1170" w:type="dxa"/>
          </w:tcPr>
          <w:p w14:paraId="15BBBB39" w14:textId="52DB9820" w:rsidR="00292043" w:rsidRPr="00292043" w:rsidRDefault="00292043" w:rsidP="0050662B">
            <w:pPr>
              <w:pStyle w:val="NoSpacing"/>
              <w:rPr>
                <w:rFonts w:asciiTheme="minorHAnsi" w:hAnsiTheme="minorHAnsi" w:cstheme="minorHAnsi"/>
                <w:vertAlign w:val="subscript"/>
              </w:rPr>
            </w:pPr>
            <w:r>
              <w:rPr>
                <w:rFonts w:asciiTheme="minorHAnsi" w:hAnsiTheme="minorHAnsi" w:cstheme="minorHAnsi"/>
              </w:rPr>
              <w:t>28</w:t>
            </w:r>
          </w:p>
        </w:tc>
      </w:tr>
      <w:bookmarkEnd w:id="1"/>
    </w:tbl>
    <w:p w14:paraId="6CECBBFA" w14:textId="77777777" w:rsidR="00292043" w:rsidRDefault="00292043" w:rsidP="0050662B">
      <w:pPr>
        <w:pStyle w:val="NoSpacing"/>
        <w:rPr>
          <w:rFonts w:asciiTheme="minorHAnsi" w:hAnsiTheme="minorHAnsi" w:cstheme="minorHAnsi"/>
        </w:rPr>
      </w:pPr>
    </w:p>
    <w:p w14:paraId="4E401A3F" w14:textId="38A60DAE" w:rsidR="00292043" w:rsidRDefault="00292043" w:rsidP="0050662B">
      <w:pPr>
        <w:pStyle w:val="NoSpacing"/>
        <w:rPr>
          <w:rFonts w:asciiTheme="minorHAnsi" w:hAnsiTheme="minorHAnsi" w:cstheme="minorHAnsi"/>
        </w:rPr>
      </w:pPr>
      <w:r>
        <w:rPr>
          <w:rFonts w:asciiTheme="minorHAnsi" w:hAnsiTheme="minorHAnsi" w:cstheme="minorHAnsi"/>
        </w:rPr>
        <w:t>We don’t presume to know anything about underlying statistics of the distributions of numbers in Group 1 or Group 2.  But we’d like to know if Group 2, say, has a higher mean value than Group 1.  One way to proceed is to take the differences of the groups,</w:t>
      </w:r>
    </w:p>
    <w:p w14:paraId="04CA2D5B" w14:textId="77777777" w:rsidR="00292043" w:rsidRDefault="00292043" w:rsidP="0050662B">
      <w:pPr>
        <w:pStyle w:val="NoSpacing"/>
        <w:rPr>
          <w:rFonts w:asciiTheme="minorHAnsi" w:hAnsiTheme="minorHAnsi" w:cstheme="minorHAnsi"/>
        </w:rPr>
      </w:pPr>
    </w:p>
    <w:tbl>
      <w:tblPr>
        <w:tblStyle w:val="TableGrid"/>
        <w:tblW w:w="0" w:type="auto"/>
        <w:tblLook w:val="04A0" w:firstRow="1" w:lastRow="0" w:firstColumn="1" w:lastColumn="0" w:noHBand="0" w:noVBand="1"/>
      </w:tblPr>
      <w:tblGrid>
        <w:gridCol w:w="1975"/>
      </w:tblGrid>
      <w:tr w:rsidR="00D802D7" w14:paraId="0A8985A2" w14:textId="77777777" w:rsidTr="00D802D7">
        <w:tc>
          <w:tcPr>
            <w:tcW w:w="1975" w:type="dxa"/>
            <w:shd w:val="clear" w:color="auto" w:fill="D5DCE4" w:themeFill="text2" w:themeFillTint="33"/>
          </w:tcPr>
          <w:p w14:paraId="35ADCDBF" w14:textId="6133E10E" w:rsidR="00D802D7" w:rsidRDefault="00D802D7" w:rsidP="00623DAB">
            <w:pPr>
              <w:pStyle w:val="NoSpacing"/>
              <w:rPr>
                <w:rFonts w:asciiTheme="minorHAnsi" w:hAnsiTheme="minorHAnsi" w:cstheme="minorHAnsi"/>
              </w:rPr>
            </w:pPr>
            <w:r>
              <w:rPr>
                <w:rFonts w:asciiTheme="minorHAnsi" w:hAnsiTheme="minorHAnsi" w:cstheme="minorHAnsi"/>
              </w:rPr>
              <w:t>Group 2 – Group 1</w:t>
            </w:r>
          </w:p>
        </w:tc>
      </w:tr>
      <w:tr w:rsidR="00D802D7" w:rsidRPr="00292043" w14:paraId="4837AB58" w14:textId="77777777" w:rsidTr="00D802D7">
        <w:tc>
          <w:tcPr>
            <w:tcW w:w="1975" w:type="dxa"/>
          </w:tcPr>
          <w:p w14:paraId="58D84E66" w14:textId="297EF970" w:rsidR="00D802D7" w:rsidRPr="00292043" w:rsidRDefault="00D802D7" w:rsidP="00623DAB">
            <w:pPr>
              <w:pStyle w:val="NoSpacing"/>
              <w:rPr>
                <w:rFonts w:asciiTheme="minorHAnsi" w:hAnsiTheme="minorHAnsi" w:cstheme="minorHAnsi"/>
              </w:rPr>
            </w:pPr>
            <w:r>
              <w:rPr>
                <w:rFonts w:asciiTheme="minorHAnsi" w:hAnsiTheme="minorHAnsi" w:cstheme="minorHAnsi"/>
              </w:rPr>
              <w:t>5</w:t>
            </w:r>
          </w:p>
        </w:tc>
      </w:tr>
      <w:tr w:rsidR="00D802D7" w:rsidRPr="00292043" w14:paraId="70F0ECB7" w14:textId="77777777" w:rsidTr="00D802D7">
        <w:tc>
          <w:tcPr>
            <w:tcW w:w="1975" w:type="dxa"/>
          </w:tcPr>
          <w:p w14:paraId="1AB52CB5" w14:textId="146FADEB" w:rsidR="00D802D7" w:rsidRPr="00292043" w:rsidRDefault="00D802D7" w:rsidP="00623DAB">
            <w:pPr>
              <w:pStyle w:val="NoSpacing"/>
              <w:rPr>
                <w:rFonts w:asciiTheme="minorHAnsi" w:hAnsiTheme="minorHAnsi" w:cstheme="minorHAnsi"/>
              </w:rPr>
            </w:pPr>
            <w:r>
              <w:rPr>
                <w:rFonts w:asciiTheme="minorHAnsi" w:hAnsiTheme="minorHAnsi" w:cstheme="minorHAnsi"/>
              </w:rPr>
              <w:t>-5</w:t>
            </w:r>
          </w:p>
        </w:tc>
      </w:tr>
      <w:tr w:rsidR="00D802D7" w:rsidRPr="00292043" w14:paraId="218257C7" w14:textId="77777777" w:rsidTr="00D802D7">
        <w:tc>
          <w:tcPr>
            <w:tcW w:w="1975" w:type="dxa"/>
          </w:tcPr>
          <w:p w14:paraId="65B60A2F" w14:textId="3BFC43F9" w:rsidR="00D802D7" w:rsidRPr="00292043" w:rsidRDefault="00D802D7" w:rsidP="00623DAB">
            <w:pPr>
              <w:pStyle w:val="NoSpacing"/>
              <w:rPr>
                <w:rFonts w:asciiTheme="minorHAnsi" w:hAnsiTheme="minorHAnsi" w:cstheme="minorHAnsi"/>
              </w:rPr>
            </w:pPr>
            <w:r>
              <w:rPr>
                <w:rFonts w:asciiTheme="minorHAnsi" w:hAnsiTheme="minorHAnsi" w:cstheme="minorHAnsi"/>
              </w:rPr>
              <w:t>9</w:t>
            </w:r>
          </w:p>
        </w:tc>
      </w:tr>
      <w:tr w:rsidR="00D802D7" w:rsidRPr="00292043" w14:paraId="483DC418" w14:textId="77777777" w:rsidTr="00D802D7">
        <w:tc>
          <w:tcPr>
            <w:tcW w:w="1975" w:type="dxa"/>
          </w:tcPr>
          <w:p w14:paraId="206E3C7F" w14:textId="422371A3" w:rsidR="00D802D7" w:rsidRPr="00292043" w:rsidRDefault="00D802D7" w:rsidP="00623DAB">
            <w:pPr>
              <w:pStyle w:val="NoSpacing"/>
              <w:rPr>
                <w:rFonts w:asciiTheme="minorHAnsi" w:hAnsiTheme="minorHAnsi" w:cstheme="minorHAnsi"/>
              </w:rPr>
            </w:pPr>
            <w:r w:rsidRPr="00292043">
              <w:rPr>
                <w:rFonts w:asciiTheme="minorHAnsi" w:hAnsiTheme="minorHAnsi" w:cstheme="minorHAnsi"/>
              </w:rPr>
              <w:t>3</w:t>
            </w:r>
          </w:p>
        </w:tc>
      </w:tr>
    </w:tbl>
    <w:p w14:paraId="7444D9C2" w14:textId="77777777" w:rsidR="00292043" w:rsidRDefault="00292043" w:rsidP="0050662B">
      <w:pPr>
        <w:pStyle w:val="NoSpacing"/>
        <w:rPr>
          <w:rFonts w:asciiTheme="minorHAnsi" w:hAnsiTheme="minorHAnsi" w:cstheme="minorHAnsi"/>
        </w:rPr>
      </w:pPr>
    </w:p>
    <w:p w14:paraId="15F9C9CD" w14:textId="7B29402C" w:rsidR="005441F2" w:rsidRPr="003654BD" w:rsidRDefault="00D802D7" w:rsidP="0050662B">
      <w:pPr>
        <w:pStyle w:val="NoSpacing"/>
        <w:rPr>
          <w:rFonts w:asciiTheme="minorHAnsi" w:hAnsiTheme="minorHAnsi" w:cstheme="minorHAnsi"/>
          <w:vertAlign w:val="superscript"/>
        </w:rPr>
      </w:pPr>
      <w:r>
        <w:rPr>
          <w:rFonts w:asciiTheme="minorHAnsi" w:hAnsiTheme="minorHAnsi" w:cstheme="minorHAnsi"/>
        </w:rPr>
        <w:t xml:space="preserve">And we’d reason that if the groups had the same mean, then there should be as many positive differences as negative differences.  Or better put, the probability of any row being positive is p = 0.50.  This is our Null Hypothesis.  </w:t>
      </w:r>
      <w:r w:rsidR="005441F2">
        <w:rPr>
          <w:rFonts w:asciiTheme="minorHAnsi" w:hAnsiTheme="minorHAnsi" w:cstheme="minorHAnsi"/>
        </w:rPr>
        <w:t xml:space="preserve">So the probability of having x positives </w:t>
      </w:r>
      <w:r w:rsidR="00624EB7">
        <w:rPr>
          <w:rFonts w:asciiTheme="minorHAnsi" w:hAnsiTheme="minorHAnsi" w:cstheme="minorHAnsi"/>
        </w:rPr>
        <w:t xml:space="preserve">out of n rows </w:t>
      </w:r>
      <w:r w:rsidR="005441F2">
        <w:rPr>
          <w:rFonts w:asciiTheme="minorHAnsi" w:hAnsiTheme="minorHAnsi" w:cstheme="minorHAnsi"/>
        </w:rPr>
        <w:t>is</w:t>
      </w:r>
      <w:r w:rsidR="003654BD">
        <w:rPr>
          <w:rFonts w:asciiTheme="minorHAnsi" w:hAnsiTheme="minorHAnsi" w:cstheme="minorHAnsi"/>
        </w:rPr>
        <w:t xml:space="preserve">: </w:t>
      </w:r>
    </w:p>
    <w:p w14:paraId="11174104" w14:textId="77777777" w:rsidR="005441F2" w:rsidRDefault="005441F2" w:rsidP="0050662B">
      <w:pPr>
        <w:pStyle w:val="NoSpacing"/>
        <w:rPr>
          <w:rFonts w:asciiTheme="minorHAnsi" w:hAnsiTheme="minorHAnsi" w:cstheme="minorHAnsi"/>
        </w:rPr>
      </w:pPr>
    </w:p>
    <w:p w14:paraId="41208BED" w14:textId="4CFD693E" w:rsidR="003654BD" w:rsidRDefault="003654BD" w:rsidP="0050662B">
      <w:pPr>
        <w:pStyle w:val="NoSpacing"/>
        <w:rPr>
          <w:rFonts w:asciiTheme="minorHAnsi" w:hAnsiTheme="minorHAnsi" w:cstheme="minorHAnsi"/>
        </w:rPr>
      </w:pPr>
      <w:r w:rsidRPr="00623DAB">
        <w:rPr>
          <w:position w:val="-30"/>
        </w:rPr>
        <w:object w:dxaOrig="4380" w:dyaOrig="720" w14:anchorId="24D2FB3F">
          <v:shape id="_x0000_i1050" type="#_x0000_t75" style="width:219pt;height:36pt" o:ole="">
            <v:imagedata r:id="rId59" o:title=""/>
          </v:shape>
          <o:OLEObject Type="Embed" ProgID="Equation.DSMT4" ShapeID="_x0000_i1050" DrawAspect="Content" ObjectID="_1801824653" r:id="rId60"/>
        </w:object>
      </w:r>
    </w:p>
    <w:p w14:paraId="06A30189" w14:textId="77777777" w:rsidR="003654BD" w:rsidRDefault="003654BD" w:rsidP="0050662B">
      <w:pPr>
        <w:pStyle w:val="NoSpacing"/>
        <w:rPr>
          <w:rFonts w:asciiTheme="minorHAnsi" w:hAnsiTheme="minorHAnsi" w:cstheme="minorHAnsi"/>
        </w:rPr>
      </w:pPr>
    </w:p>
    <w:p w14:paraId="1FFDC6E1" w14:textId="64BC9A0E" w:rsidR="003654BD" w:rsidRDefault="003654BD" w:rsidP="0050662B">
      <w:pPr>
        <w:pStyle w:val="NoSpacing"/>
        <w:rPr>
          <w:rFonts w:asciiTheme="minorHAnsi" w:hAnsiTheme="minorHAnsi" w:cstheme="minorHAnsi"/>
        </w:rPr>
      </w:pPr>
      <w:r>
        <w:rPr>
          <w:rFonts w:asciiTheme="minorHAnsi" w:hAnsiTheme="minorHAnsi" w:cstheme="minorHAnsi"/>
        </w:rPr>
        <w:t>which simplifies to just,</w:t>
      </w:r>
    </w:p>
    <w:p w14:paraId="177548C7" w14:textId="77777777" w:rsidR="003654BD" w:rsidRDefault="003654BD" w:rsidP="0050662B">
      <w:pPr>
        <w:pStyle w:val="NoSpacing"/>
        <w:rPr>
          <w:rFonts w:asciiTheme="minorHAnsi" w:hAnsiTheme="minorHAnsi" w:cstheme="minorHAnsi"/>
        </w:rPr>
      </w:pPr>
    </w:p>
    <w:p w14:paraId="7F694BA9" w14:textId="55DD5435" w:rsidR="005441F2" w:rsidRDefault="00C449F3" w:rsidP="0050662B">
      <w:pPr>
        <w:pStyle w:val="NoSpacing"/>
        <w:rPr>
          <w:rFonts w:asciiTheme="minorHAnsi" w:hAnsiTheme="minorHAnsi" w:cstheme="minorHAnsi"/>
        </w:rPr>
      </w:pPr>
      <w:r w:rsidRPr="005441F2">
        <w:rPr>
          <w:rFonts w:asciiTheme="minorHAnsi" w:hAnsiTheme="minorHAnsi" w:cstheme="minorHAnsi"/>
          <w:position w:val="-30"/>
        </w:rPr>
        <w:object w:dxaOrig="1420" w:dyaOrig="720" w14:anchorId="55759320">
          <v:shape id="_x0000_i1051" type="#_x0000_t75" style="width:71pt;height:36pt" o:ole="" filled="t" fillcolor="#cfc">
            <v:imagedata r:id="rId61" o:title=""/>
          </v:shape>
          <o:OLEObject Type="Embed" ProgID="Equation.DSMT4" ShapeID="_x0000_i1051" DrawAspect="Content" ObjectID="_1801824654" r:id="rId62"/>
        </w:object>
      </w:r>
    </w:p>
    <w:p w14:paraId="6452BEFB" w14:textId="77777777" w:rsidR="005441F2" w:rsidRDefault="005441F2" w:rsidP="0050662B">
      <w:pPr>
        <w:pStyle w:val="NoSpacing"/>
        <w:rPr>
          <w:rFonts w:asciiTheme="minorHAnsi" w:hAnsiTheme="minorHAnsi" w:cstheme="minorHAnsi"/>
        </w:rPr>
      </w:pPr>
    </w:p>
    <w:p w14:paraId="0904811E" w14:textId="2B259622" w:rsidR="00292043" w:rsidRDefault="005441F2" w:rsidP="0050662B">
      <w:pPr>
        <w:pStyle w:val="NoSpacing"/>
        <w:rPr>
          <w:rFonts w:asciiTheme="minorHAnsi" w:hAnsiTheme="minorHAnsi" w:cstheme="minorHAnsi"/>
        </w:rPr>
      </w:pPr>
      <w:r>
        <w:rPr>
          <w:rFonts w:asciiTheme="minorHAnsi" w:hAnsiTheme="minorHAnsi" w:cstheme="minorHAnsi"/>
        </w:rPr>
        <w:t>And then</w:t>
      </w:r>
      <w:r w:rsidR="00D802D7">
        <w:rPr>
          <w:rFonts w:asciiTheme="minorHAnsi" w:hAnsiTheme="minorHAnsi" w:cstheme="minorHAnsi"/>
        </w:rPr>
        <w:t xml:space="preserve"> we’d calculate the probability of having as many or more positives as we do, given our Null Hypothesis.  If this works out to be less than say p = 0.05, then we accept the Null Hypothesis (provisionally).  </w:t>
      </w:r>
      <w:r>
        <w:rPr>
          <w:rFonts w:asciiTheme="minorHAnsi" w:hAnsiTheme="minorHAnsi" w:cstheme="minorHAnsi"/>
        </w:rPr>
        <w:t>So our p-value is:</w:t>
      </w:r>
    </w:p>
    <w:p w14:paraId="232DABD7" w14:textId="77777777" w:rsidR="005441F2" w:rsidRDefault="005441F2" w:rsidP="0050662B">
      <w:pPr>
        <w:pStyle w:val="NoSpacing"/>
        <w:rPr>
          <w:rFonts w:asciiTheme="minorHAnsi" w:hAnsiTheme="minorHAnsi" w:cstheme="minorHAnsi"/>
        </w:rPr>
      </w:pPr>
    </w:p>
    <w:p w14:paraId="11D537C4" w14:textId="675AFFFE" w:rsidR="005441F2" w:rsidRDefault="005441F2" w:rsidP="0050662B">
      <w:pPr>
        <w:pStyle w:val="NoSpacing"/>
        <w:rPr>
          <w:rFonts w:asciiTheme="minorHAnsi" w:hAnsiTheme="minorHAnsi" w:cstheme="minorHAnsi"/>
        </w:rPr>
      </w:pPr>
      <w:r w:rsidRPr="005441F2">
        <w:rPr>
          <w:rFonts w:asciiTheme="minorHAnsi" w:hAnsiTheme="minorHAnsi" w:cstheme="minorHAnsi"/>
          <w:position w:val="-30"/>
        </w:rPr>
        <w:object w:dxaOrig="1240" w:dyaOrig="560" w14:anchorId="0EB17311">
          <v:shape id="_x0000_i1052" type="#_x0000_t75" style="width:62pt;height:28pt" o:ole="">
            <v:imagedata r:id="rId9" o:title=""/>
          </v:shape>
          <o:OLEObject Type="Embed" ProgID="Equation.DSMT4" ShapeID="_x0000_i1052" DrawAspect="Content" ObjectID="_1801824655" r:id="rId63"/>
        </w:object>
      </w:r>
    </w:p>
    <w:p w14:paraId="1E109143" w14:textId="77777777" w:rsidR="005441F2" w:rsidRDefault="005441F2" w:rsidP="0050662B">
      <w:pPr>
        <w:pStyle w:val="NoSpacing"/>
        <w:rPr>
          <w:rFonts w:asciiTheme="minorHAnsi" w:hAnsiTheme="minorHAnsi" w:cstheme="minorHAnsi"/>
        </w:rPr>
      </w:pPr>
    </w:p>
    <w:p w14:paraId="5ED0D889" w14:textId="77777777" w:rsidR="005441F2" w:rsidRDefault="005441F2" w:rsidP="0050662B">
      <w:pPr>
        <w:pStyle w:val="NoSpacing"/>
        <w:rPr>
          <w:rFonts w:asciiTheme="minorHAnsi" w:hAnsiTheme="minorHAnsi" w:cstheme="minorHAnsi"/>
        </w:rPr>
      </w:pPr>
      <w:r>
        <w:rPr>
          <w:rFonts w:asciiTheme="minorHAnsi" w:hAnsiTheme="minorHAnsi" w:cstheme="minorHAnsi"/>
        </w:rPr>
        <w:t xml:space="preserve">and we’d calculate similarly left-tailed </w:t>
      </w:r>
    </w:p>
    <w:p w14:paraId="391E0DAA" w14:textId="77777777" w:rsidR="005441F2" w:rsidRDefault="005441F2" w:rsidP="0050662B">
      <w:pPr>
        <w:pStyle w:val="NoSpacing"/>
        <w:rPr>
          <w:rFonts w:asciiTheme="minorHAnsi" w:hAnsiTheme="minorHAnsi" w:cstheme="minorHAnsi"/>
        </w:rPr>
      </w:pPr>
    </w:p>
    <w:p w14:paraId="64061614" w14:textId="0086937B" w:rsidR="005441F2" w:rsidRDefault="007D6EC8" w:rsidP="0050662B">
      <w:pPr>
        <w:pStyle w:val="NoSpacing"/>
        <w:rPr>
          <w:rFonts w:asciiTheme="minorHAnsi" w:hAnsiTheme="minorHAnsi" w:cstheme="minorHAnsi"/>
        </w:rPr>
      </w:pPr>
      <w:r w:rsidRPr="005441F2">
        <w:rPr>
          <w:rFonts w:asciiTheme="minorHAnsi" w:hAnsiTheme="minorHAnsi" w:cstheme="minorHAnsi"/>
          <w:position w:val="-30"/>
        </w:rPr>
        <w:object w:dxaOrig="1240" w:dyaOrig="560" w14:anchorId="1F60CD5F">
          <v:shape id="_x0000_i1053" type="#_x0000_t75" style="width:62pt;height:28pt" o:ole="">
            <v:imagedata r:id="rId11" o:title=""/>
          </v:shape>
          <o:OLEObject Type="Embed" ProgID="Equation.DSMT4" ShapeID="_x0000_i1053" DrawAspect="Content" ObjectID="_1801824656" r:id="rId64"/>
        </w:object>
      </w:r>
    </w:p>
    <w:p w14:paraId="3F078AB3" w14:textId="77777777" w:rsidR="005441F2" w:rsidRDefault="005441F2" w:rsidP="0050662B">
      <w:pPr>
        <w:pStyle w:val="NoSpacing"/>
        <w:rPr>
          <w:rFonts w:asciiTheme="minorHAnsi" w:hAnsiTheme="minorHAnsi" w:cstheme="minorHAnsi"/>
        </w:rPr>
      </w:pPr>
    </w:p>
    <w:p w14:paraId="08029F8F" w14:textId="5889F1A1" w:rsidR="005441F2" w:rsidRDefault="005441F2" w:rsidP="0050662B">
      <w:pPr>
        <w:pStyle w:val="NoSpacing"/>
        <w:rPr>
          <w:rFonts w:asciiTheme="minorHAnsi" w:hAnsiTheme="minorHAnsi" w:cstheme="minorHAnsi"/>
        </w:rPr>
      </w:pPr>
      <w:r>
        <w:rPr>
          <w:rFonts w:asciiTheme="minorHAnsi" w:hAnsiTheme="minorHAnsi" w:cstheme="minorHAnsi"/>
        </w:rPr>
        <w:t xml:space="preserve">or two-tailed tests.  </w:t>
      </w:r>
    </w:p>
    <w:p w14:paraId="480CAB3B" w14:textId="77777777" w:rsidR="00D802D7" w:rsidRDefault="00D802D7" w:rsidP="0050662B">
      <w:pPr>
        <w:pStyle w:val="NoSpacing"/>
        <w:rPr>
          <w:rFonts w:asciiTheme="minorHAnsi" w:hAnsiTheme="minorHAnsi" w:cstheme="minorHAnsi"/>
        </w:rPr>
      </w:pPr>
    </w:p>
    <w:p w14:paraId="6AAB67A9" w14:textId="2DCE5FE0" w:rsidR="008061AF" w:rsidRDefault="007D6EC8" w:rsidP="0050662B">
      <w:pPr>
        <w:pStyle w:val="NoSpacing"/>
        <w:rPr>
          <w:rFonts w:asciiTheme="minorHAnsi" w:hAnsiTheme="minorHAnsi" w:cstheme="minorHAnsi"/>
        </w:rPr>
      </w:pPr>
      <w:r w:rsidRPr="005441F2">
        <w:rPr>
          <w:rFonts w:asciiTheme="minorHAnsi" w:hAnsiTheme="minorHAnsi" w:cstheme="minorHAnsi"/>
          <w:position w:val="-38"/>
        </w:rPr>
        <w:object w:dxaOrig="1920" w:dyaOrig="639" w14:anchorId="4DD46882">
          <v:shape id="_x0000_i1054" type="#_x0000_t75" style="width:96pt;height:32pt" o:ole="">
            <v:imagedata r:id="rId65" o:title=""/>
          </v:shape>
          <o:OLEObject Type="Embed" ProgID="Equation.DSMT4" ShapeID="_x0000_i1054" DrawAspect="Content" ObjectID="_1801824657" r:id="rId66"/>
        </w:object>
      </w:r>
    </w:p>
    <w:p w14:paraId="4C31CE91" w14:textId="77777777" w:rsidR="008061AF" w:rsidRDefault="008061AF" w:rsidP="0050662B">
      <w:pPr>
        <w:pStyle w:val="NoSpacing"/>
        <w:rPr>
          <w:rFonts w:asciiTheme="minorHAnsi" w:hAnsiTheme="minorHAnsi" w:cstheme="minorHAnsi"/>
        </w:rPr>
      </w:pPr>
    </w:p>
    <w:p w14:paraId="2529E123" w14:textId="77777777" w:rsidR="007F37CA" w:rsidRPr="00963E36" w:rsidRDefault="007F37CA" w:rsidP="007F37CA">
      <w:pPr>
        <w:pStyle w:val="NoSpacing"/>
        <w:rPr>
          <w:rFonts w:asciiTheme="minorHAnsi" w:hAnsiTheme="minorHAnsi" w:cstheme="minorHAnsi"/>
          <w:b/>
          <w:color w:val="0000FF"/>
          <w:sz w:val="26"/>
          <w:szCs w:val="26"/>
        </w:rPr>
      </w:pPr>
      <w:r w:rsidRPr="00963E36">
        <w:rPr>
          <w:rFonts w:asciiTheme="minorHAnsi" w:hAnsiTheme="minorHAnsi" w:cstheme="minorHAnsi"/>
          <w:b/>
          <w:i/>
          <w:iCs/>
          <w:color w:val="7030A0"/>
          <w:sz w:val="26"/>
          <w:szCs w:val="26"/>
        </w:rPr>
        <w:t>Matched Pairs</w:t>
      </w:r>
      <w:r w:rsidRPr="00963E36">
        <w:rPr>
          <w:rFonts w:asciiTheme="minorHAnsi" w:hAnsiTheme="minorHAnsi" w:cstheme="minorHAnsi"/>
          <w:b/>
          <w:color w:val="7030A0"/>
          <w:sz w:val="26"/>
          <w:szCs w:val="26"/>
        </w:rPr>
        <w:t xml:space="preserve"> </w:t>
      </w:r>
      <w:r w:rsidRPr="00963E36">
        <w:rPr>
          <w:rFonts w:asciiTheme="minorHAnsi" w:hAnsiTheme="minorHAnsi" w:cstheme="minorHAnsi"/>
          <w:b/>
          <w:color w:val="0000FF"/>
          <w:sz w:val="26"/>
          <w:szCs w:val="26"/>
        </w:rPr>
        <w:t>Wilcoxon Signed-Rank Test (Nonparametric) for difference in means</w:t>
      </w:r>
    </w:p>
    <w:p w14:paraId="498FCA2A" w14:textId="4C046B99" w:rsidR="00C03762" w:rsidRDefault="007F37CA" w:rsidP="00C03762">
      <w:pPr>
        <w:pStyle w:val="NoSpacing"/>
        <w:rPr>
          <w:rFonts w:asciiTheme="minorHAnsi" w:hAnsiTheme="minorHAnsi" w:cstheme="minorHAnsi"/>
        </w:rPr>
      </w:pPr>
      <w:r>
        <w:rPr>
          <w:rFonts w:asciiTheme="minorHAnsi" w:hAnsiTheme="minorHAnsi" w:cstheme="minorHAnsi"/>
        </w:rPr>
        <w:t xml:space="preserve">The previous method did not take into account the magnitude of the differences, just the sign.  This method takes into account the actual numbers.  </w:t>
      </w:r>
      <w:r w:rsidR="00C03762">
        <w:rPr>
          <w:rFonts w:asciiTheme="minorHAnsi" w:hAnsiTheme="minorHAnsi" w:cstheme="minorHAnsi"/>
        </w:rPr>
        <w:t>So say we have a bunch of data from two groups.</w:t>
      </w:r>
    </w:p>
    <w:p w14:paraId="2C4B7B69" w14:textId="77777777" w:rsidR="00C03762" w:rsidRDefault="00C03762" w:rsidP="00C03762">
      <w:pPr>
        <w:pStyle w:val="NoSpacing"/>
        <w:rPr>
          <w:rFonts w:asciiTheme="minorHAnsi" w:hAnsiTheme="minorHAnsi" w:cstheme="minorHAnsi"/>
        </w:rPr>
      </w:pPr>
    </w:p>
    <w:tbl>
      <w:tblPr>
        <w:tblStyle w:val="TableGrid"/>
        <w:tblW w:w="0" w:type="auto"/>
        <w:tblLook w:val="04A0" w:firstRow="1" w:lastRow="0" w:firstColumn="1" w:lastColumn="0" w:noHBand="0" w:noVBand="1"/>
      </w:tblPr>
      <w:tblGrid>
        <w:gridCol w:w="1255"/>
        <w:gridCol w:w="1170"/>
      </w:tblGrid>
      <w:tr w:rsidR="00C03762" w14:paraId="384C8775" w14:textId="77777777" w:rsidTr="001568A6">
        <w:tc>
          <w:tcPr>
            <w:tcW w:w="1255" w:type="dxa"/>
            <w:shd w:val="clear" w:color="auto" w:fill="D5DCE4" w:themeFill="text2" w:themeFillTint="33"/>
          </w:tcPr>
          <w:p w14:paraId="66CA2FED" w14:textId="77777777" w:rsidR="00C03762" w:rsidRDefault="00C03762" w:rsidP="001568A6">
            <w:pPr>
              <w:pStyle w:val="NoSpacing"/>
              <w:rPr>
                <w:rFonts w:asciiTheme="minorHAnsi" w:hAnsiTheme="minorHAnsi" w:cstheme="minorHAnsi"/>
              </w:rPr>
            </w:pPr>
            <w:r>
              <w:rPr>
                <w:rFonts w:asciiTheme="minorHAnsi" w:hAnsiTheme="minorHAnsi" w:cstheme="minorHAnsi"/>
              </w:rPr>
              <w:t>Group 1</w:t>
            </w:r>
          </w:p>
        </w:tc>
        <w:tc>
          <w:tcPr>
            <w:tcW w:w="1170" w:type="dxa"/>
            <w:shd w:val="clear" w:color="auto" w:fill="D5DCE4" w:themeFill="text2" w:themeFillTint="33"/>
          </w:tcPr>
          <w:p w14:paraId="759D8D8E" w14:textId="77777777" w:rsidR="00C03762" w:rsidRDefault="00C03762" w:rsidP="001568A6">
            <w:pPr>
              <w:pStyle w:val="NoSpacing"/>
              <w:rPr>
                <w:rFonts w:asciiTheme="minorHAnsi" w:hAnsiTheme="minorHAnsi" w:cstheme="minorHAnsi"/>
              </w:rPr>
            </w:pPr>
            <w:r>
              <w:rPr>
                <w:rFonts w:asciiTheme="minorHAnsi" w:hAnsiTheme="minorHAnsi" w:cstheme="minorHAnsi"/>
              </w:rPr>
              <w:t>Group 2</w:t>
            </w:r>
          </w:p>
        </w:tc>
      </w:tr>
      <w:tr w:rsidR="00C03762" w14:paraId="784F71BD" w14:textId="77777777" w:rsidTr="001568A6">
        <w:tc>
          <w:tcPr>
            <w:tcW w:w="1255" w:type="dxa"/>
          </w:tcPr>
          <w:p w14:paraId="6AF56B8B" w14:textId="77777777" w:rsidR="00C03762" w:rsidRPr="00292043" w:rsidRDefault="00C03762" w:rsidP="001568A6">
            <w:pPr>
              <w:pStyle w:val="NoSpacing"/>
              <w:rPr>
                <w:rFonts w:asciiTheme="minorHAnsi" w:hAnsiTheme="minorHAnsi" w:cstheme="minorHAnsi"/>
              </w:rPr>
            </w:pPr>
            <w:r>
              <w:rPr>
                <w:rFonts w:asciiTheme="minorHAnsi" w:hAnsiTheme="minorHAnsi" w:cstheme="minorHAnsi"/>
              </w:rPr>
              <w:t>27</w:t>
            </w:r>
          </w:p>
        </w:tc>
        <w:tc>
          <w:tcPr>
            <w:tcW w:w="1170" w:type="dxa"/>
          </w:tcPr>
          <w:p w14:paraId="642B9DBE" w14:textId="77777777" w:rsidR="00C03762" w:rsidRPr="00292043" w:rsidRDefault="00C03762" w:rsidP="001568A6">
            <w:pPr>
              <w:pStyle w:val="NoSpacing"/>
              <w:rPr>
                <w:rFonts w:asciiTheme="minorHAnsi" w:hAnsiTheme="minorHAnsi" w:cstheme="minorHAnsi"/>
                <w:vertAlign w:val="subscript"/>
              </w:rPr>
            </w:pPr>
            <w:r>
              <w:rPr>
                <w:rFonts w:asciiTheme="minorHAnsi" w:hAnsiTheme="minorHAnsi" w:cstheme="minorHAnsi"/>
              </w:rPr>
              <w:t>32</w:t>
            </w:r>
          </w:p>
        </w:tc>
      </w:tr>
      <w:tr w:rsidR="00C03762" w14:paraId="05B6E9DF" w14:textId="77777777" w:rsidTr="001568A6">
        <w:tc>
          <w:tcPr>
            <w:tcW w:w="1255" w:type="dxa"/>
          </w:tcPr>
          <w:p w14:paraId="1ACB5932" w14:textId="77777777" w:rsidR="00C03762" w:rsidRPr="00292043" w:rsidRDefault="00C03762" w:rsidP="001568A6">
            <w:pPr>
              <w:pStyle w:val="NoSpacing"/>
              <w:rPr>
                <w:rFonts w:asciiTheme="minorHAnsi" w:hAnsiTheme="minorHAnsi" w:cstheme="minorHAnsi"/>
              </w:rPr>
            </w:pPr>
            <w:r>
              <w:rPr>
                <w:rFonts w:asciiTheme="minorHAnsi" w:hAnsiTheme="minorHAnsi" w:cstheme="minorHAnsi"/>
              </w:rPr>
              <w:t>31</w:t>
            </w:r>
          </w:p>
        </w:tc>
        <w:tc>
          <w:tcPr>
            <w:tcW w:w="1170" w:type="dxa"/>
          </w:tcPr>
          <w:p w14:paraId="06299E9F" w14:textId="77777777" w:rsidR="00C03762" w:rsidRPr="00292043" w:rsidRDefault="00C03762" w:rsidP="001568A6">
            <w:pPr>
              <w:pStyle w:val="NoSpacing"/>
              <w:rPr>
                <w:rFonts w:asciiTheme="minorHAnsi" w:hAnsiTheme="minorHAnsi" w:cstheme="minorHAnsi"/>
                <w:vertAlign w:val="subscript"/>
              </w:rPr>
            </w:pPr>
            <w:r>
              <w:rPr>
                <w:rFonts w:asciiTheme="minorHAnsi" w:hAnsiTheme="minorHAnsi" w:cstheme="minorHAnsi"/>
              </w:rPr>
              <w:t>26</w:t>
            </w:r>
          </w:p>
        </w:tc>
      </w:tr>
      <w:tr w:rsidR="00C03762" w14:paraId="2CF46CAB" w14:textId="77777777" w:rsidTr="001568A6">
        <w:tc>
          <w:tcPr>
            <w:tcW w:w="1255" w:type="dxa"/>
          </w:tcPr>
          <w:p w14:paraId="5536B4A7" w14:textId="77777777" w:rsidR="00C03762" w:rsidRPr="00292043" w:rsidRDefault="00C03762" w:rsidP="001568A6">
            <w:pPr>
              <w:pStyle w:val="NoSpacing"/>
              <w:rPr>
                <w:rFonts w:asciiTheme="minorHAnsi" w:hAnsiTheme="minorHAnsi" w:cstheme="minorHAnsi"/>
                <w:vertAlign w:val="subscript"/>
              </w:rPr>
            </w:pPr>
            <w:r>
              <w:rPr>
                <w:rFonts w:asciiTheme="minorHAnsi" w:hAnsiTheme="minorHAnsi" w:cstheme="minorHAnsi"/>
              </w:rPr>
              <w:t>26</w:t>
            </w:r>
          </w:p>
        </w:tc>
        <w:tc>
          <w:tcPr>
            <w:tcW w:w="1170" w:type="dxa"/>
          </w:tcPr>
          <w:p w14:paraId="2EBD3DB1" w14:textId="77777777" w:rsidR="00C03762" w:rsidRPr="00292043" w:rsidRDefault="00C03762" w:rsidP="001568A6">
            <w:pPr>
              <w:pStyle w:val="NoSpacing"/>
              <w:rPr>
                <w:rFonts w:asciiTheme="minorHAnsi" w:hAnsiTheme="minorHAnsi" w:cstheme="minorHAnsi"/>
                <w:vertAlign w:val="subscript"/>
              </w:rPr>
            </w:pPr>
            <w:r>
              <w:rPr>
                <w:rFonts w:asciiTheme="minorHAnsi" w:hAnsiTheme="minorHAnsi" w:cstheme="minorHAnsi"/>
              </w:rPr>
              <w:t>35</w:t>
            </w:r>
          </w:p>
        </w:tc>
      </w:tr>
      <w:tr w:rsidR="00C03762" w14:paraId="157CFC41" w14:textId="77777777" w:rsidTr="001568A6">
        <w:tc>
          <w:tcPr>
            <w:tcW w:w="1255" w:type="dxa"/>
          </w:tcPr>
          <w:p w14:paraId="37F9ACE5" w14:textId="77777777" w:rsidR="00C03762" w:rsidRPr="00292043" w:rsidRDefault="00C03762" w:rsidP="001568A6">
            <w:pPr>
              <w:pStyle w:val="NoSpacing"/>
              <w:rPr>
                <w:rFonts w:asciiTheme="minorHAnsi" w:hAnsiTheme="minorHAnsi" w:cstheme="minorHAnsi"/>
                <w:vertAlign w:val="subscript"/>
              </w:rPr>
            </w:pPr>
            <w:r>
              <w:rPr>
                <w:rFonts w:asciiTheme="minorHAnsi" w:hAnsiTheme="minorHAnsi" w:cstheme="minorHAnsi"/>
              </w:rPr>
              <w:t>25</w:t>
            </w:r>
          </w:p>
        </w:tc>
        <w:tc>
          <w:tcPr>
            <w:tcW w:w="1170" w:type="dxa"/>
          </w:tcPr>
          <w:p w14:paraId="006A9FB1" w14:textId="77777777" w:rsidR="00C03762" w:rsidRPr="00292043" w:rsidRDefault="00C03762" w:rsidP="001568A6">
            <w:pPr>
              <w:pStyle w:val="NoSpacing"/>
              <w:rPr>
                <w:rFonts w:asciiTheme="minorHAnsi" w:hAnsiTheme="minorHAnsi" w:cstheme="minorHAnsi"/>
                <w:vertAlign w:val="subscript"/>
              </w:rPr>
            </w:pPr>
            <w:r>
              <w:rPr>
                <w:rFonts w:asciiTheme="minorHAnsi" w:hAnsiTheme="minorHAnsi" w:cstheme="minorHAnsi"/>
              </w:rPr>
              <w:t>28</w:t>
            </w:r>
          </w:p>
        </w:tc>
      </w:tr>
    </w:tbl>
    <w:p w14:paraId="76E610DE" w14:textId="77777777" w:rsidR="00C03762" w:rsidRDefault="00C03762" w:rsidP="00C03762">
      <w:pPr>
        <w:pStyle w:val="NoSpacing"/>
        <w:rPr>
          <w:rFonts w:asciiTheme="minorHAnsi" w:hAnsiTheme="minorHAnsi" w:cstheme="minorHAnsi"/>
        </w:rPr>
      </w:pPr>
    </w:p>
    <w:p w14:paraId="73221662" w14:textId="47996756" w:rsidR="00C03762" w:rsidRDefault="00C03762" w:rsidP="00C03762">
      <w:pPr>
        <w:pStyle w:val="NoSpacing"/>
        <w:rPr>
          <w:rFonts w:asciiTheme="minorHAnsi" w:hAnsiTheme="minorHAnsi" w:cstheme="minorHAnsi"/>
        </w:rPr>
      </w:pPr>
      <w:r>
        <w:rPr>
          <w:rFonts w:asciiTheme="minorHAnsi" w:hAnsiTheme="minorHAnsi" w:cstheme="minorHAnsi"/>
        </w:rPr>
        <w:t>We don’t presume to know anything about underlying statistics of the distributions of numbers in Group 1 or Group 2.  But we’d like to know if Group 2, say, has a higher mean value than Group 1.  Again, we take the differences of the groups,</w:t>
      </w:r>
    </w:p>
    <w:p w14:paraId="7DC1AE40" w14:textId="77777777" w:rsidR="00C03762" w:rsidRDefault="00C03762" w:rsidP="00C03762">
      <w:pPr>
        <w:pStyle w:val="NoSpacing"/>
        <w:rPr>
          <w:rFonts w:asciiTheme="minorHAnsi" w:hAnsiTheme="minorHAnsi" w:cstheme="minorHAnsi"/>
        </w:rPr>
      </w:pPr>
    </w:p>
    <w:tbl>
      <w:tblPr>
        <w:tblStyle w:val="TableGrid"/>
        <w:tblW w:w="0" w:type="auto"/>
        <w:tblLook w:val="04A0" w:firstRow="1" w:lastRow="0" w:firstColumn="1" w:lastColumn="0" w:noHBand="0" w:noVBand="1"/>
      </w:tblPr>
      <w:tblGrid>
        <w:gridCol w:w="1975"/>
      </w:tblGrid>
      <w:tr w:rsidR="00C03762" w14:paraId="589274E8" w14:textId="77777777" w:rsidTr="001568A6">
        <w:tc>
          <w:tcPr>
            <w:tcW w:w="1975" w:type="dxa"/>
            <w:shd w:val="clear" w:color="auto" w:fill="D5DCE4" w:themeFill="text2" w:themeFillTint="33"/>
          </w:tcPr>
          <w:p w14:paraId="0A46C8CF" w14:textId="77777777" w:rsidR="00C03762" w:rsidRDefault="00C03762" w:rsidP="001568A6">
            <w:pPr>
              <w:pStyle w:val="NoSpacing"/>
              <w:rPr>
                <w:rFonts w:asciiTheme="minorHAnsi" w:hAnsiTheme="minorHAnsi" w:cstheme="minorHAnsi"/>
              </w:rPr>
            </w:pPr>
            <w:r>
              <w:rPr>
                <w:rFonts w:asciiTheme="minorHAnsi" w:hAnsiTheme="minorHAnsi" w:cstheme="minorHAnsi"/>
              </w:rPr>
              <w:t>Group 2 – Group 1</w:t>
            </w:r>
          </w:p>
        </w:tc>
      </w:tr>
      <w:tr w:rsidR="00C03762" w:rsidRPr="00292043" w14:paraId="4278DC2F" w14:textId="77777777" w:rsidTr="001568A6">
        <w:tc>
          <w:tcPr>
            <w:tcW w:w="1975" w:type="dxa"/>
          </w:tcPr>
          <w:p w14:paraId="059BBB9B" w14:textId="77777777" w:rsidR="00C03762" w:rsidRPr="00292043" w:rsidRDefault="00C03762" w:rsidP="001568A6">
            <w:pPr>
              <w:pStyle w:val="NoSpacing"/>
              <w:rPr>
                <w:rFonts w:asciiTheme="minorHAnsi" w:hAnsiTheme="minorHAnsi" w:cstheme="minorHAnsi"/>
              </w:rPr>
            </w:pPr>
            <w:r>
              <w:rPr>
                <w:rFonts w:asciiTheme="minorHAnsi" w:hAnsiTheme="minorHAnsi" w:cstheme="minorHAnsi"/>
              </w:rPr>
              <w:t>5</w:t>
            </w:r>
          </w:p>
        </w:tc>
      </w:tr>
      <w:tr w:rsidR="00C03762" w:rsidRPr="00292043" w14:paraId="767DFC90" w14:textId="77777777" w:rsidTr="001568A6">
        <w:tc>
          <w:tcPr>
            <w:tcW w:w="1975" w:type="dxa"/>
          </w:tcPr>
          <w:p w14:paraId="31A3DDBA" w14:textId="77777777" w:rsidR="00C03762" w:rsidRPr="00292043" w:rsidRDefault="00C03762" w:rsidP="001568A6">
            <w:pPr>
              <w:pStyle w:val="NoSpacing"/>
              <w:rPr>
                <w:rFonts w:asciiTheme="minorHAnsi" w:hAnsiTheme="minorHAnsi" w:cstheme="minorHAnsi"/>
              </w:rPr>
            </w:pPr>
            <w:r>
              <w:rPr>
                <w:rFonts w:asciiTheme="minorHAnsi" w:hAnsiTheme="minorHAnsi" w:cstheme="minorHAnsi"/>
              </w:rPr>
              <w:t>-5</w:t>
            </w:r>
          </w:p>
        </w:tc>
      </w:tr>
      <w:tr w:rsidR="00C03762" w:rsidRPr="00292043" w14:paraId="266EB2D8" w14:textId="77777777" w:rsidTr="001568A6">
        <w:tc>
          <w:tcPr>
            <w:tcW w:w="1975" w:type="dxa"/>
          </w:tcPr>
          <w:p w14:paraId="5A4F11E7" w14:textId="77777777" w:rsidR="00C03762" w:rsidRPr="00292043" w:rsidRDefault="00C03762" w:rsidP="001568A6">
            <w:pPr>
              <w:pStyle w:val="NoSpacing"/>
              <w:rPr>
                <w:rFonts w:asciiTheme="minorHAnsi" w:hAnsiTheme="minorHAnsi" w:cstheme="minorHAnsi"/>
              </w:rPr>
            </w:pPr>
            <w:r>
              <w:rPr>
                <w:rFonts w:asciiTheme="minorHAnsi" w:hAnsiTheme="minorHAnsi" w:cstheme="minorHAnsi"/>
              </w:rPr>
              <w:t>9</w:t>
            </w:r>
          </w:p>
        </w:tc>
      </w:tr>
      <w:tr w:rsidR="00C03762" w:rsidRPr="00292043" w14:paraId="64CAE6A3" w14:textId="77777777" w:rsidTr="001568A6">
        <w:tc>
          <w:tcPr>
            <w:tcW w:w="1975" w:type="dxa"/>
          </w:tcPr>
          <w:p w14:paraId="7FCFDFD5" w14:textId="77777777" w:rsidR="00C03762" w:rsidRPr="00292043" w:rsidRDefault="00C03762" w:rsidP="001568A6">
            <w:pPr>
              <w:pStyle w:val="NoSpacing"/>
              <w:rPr>
                <w:rFonts w:asciiTheme="minorHAnsi" w:hAnsiTheme="minorHAnsi" w:cstheme="minorHAnsi"/>
              </w:rPr>
            </w:pPr>
            <w:r w:rsidRPr="00292043">
              <w:rPr>
                <w:rFonts w:asciiTheme="minorHAnsi" w:hAnsiTheme="minorHAnsi" w:cstheme="minorHAnsi"/>
              </w:rPr>
              <w:t>3</w:t>
            </w:r>
          </w:p>
        </w:tc>
      </w:tr>
    </w:tbl>
    <w:p w14:paraId="56FEE995" w14:textId="77777777" w:rsidR="00C03762" w:rsidRPr="00023173" w:rsidRDefault="00C03762" w:rsidP="00C03762">
      <w:pPr>
        <w:pStyle w:val="NoSpacing"/>
        <w:rPr>
          <w:rFonts w:asciiTheme="minorHAnsi" w:hAnsiTheme="minorHAnsi" w:cstheme="minorHAnsi"/>
          <w:sz w:val="24"/>
          <w:szCs w:val="24"/>
        </w:rPr>
      </w:pPr>
    </w:p>
    <w:p w14:paraId="30E16AA7" w14:textId="05CD8091" w:rsidR="00023173" w:rsidRPr="00235BF5" w:rsidRDefault="00023173" w:rsidP="00C03762">
      <w:pPr>
        <w:pStyle w:val="NoSpacing"/>
        <w:rPr>
          <w:rFonts w:asciiTheme="minorHAnsi" w:hAnsiTheme="minorHAnsi" w:cstheme="minorHAnsi"/>
        </w:rPr>
      </w:pPr>
      <w:r w:rsidRPr="00235BF5">
        <w:rPr>
          <w:rFonts w:asciiTheme="minorHAnsi" w:hAnsiTheme="minorHAnsi" w:cstheme="minorHAnsi"/>
        </w:rPr>
        <w:t xml:space="preserve">Then we rank the absolute values of the differences.  And </w:t>
      </w:r>
      <w:r w:rsidR="00C4361C">
        <w:rPr>
          <w:rFonts w:asciiTheme="minorHAnsi" w:hAnsiTheme="minorHAnsi" w:cstheme="minorHAnsi"/>
        </w:rPr>
        <w:t xml:space="preserve">if </w:t>
      </w:r>
      <w:r w:rsidRPr="00235BF5">
        <w:rPr>
          <w:rFonts w:asciiTheme="minorHAnsi" w:hAnsiTheme="minorHAnsi" w:cstheme="minorHAnsi"/>
        </w:rPr>
        <w:t>two differences tie, then we give them the average of the two ranks they would’ve otherwise had.</w:t>
      </w:r>
    </w:p>
    <w:p w14:paraId="0ED983C1" w14:textId="4B148784" w:rsidR="00023173" w:rsidRPr="00023173" w:rsidRDefault="00023173" w:rsidP="00C03762">
      <w:pPr>
        <w:pStyle w:val="NoSpacing"/>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1975"/>
      </w:tblGrid>
      <w:tr w:rsidR="00023173" w14:paraId="20F3C0B2" w14:textId="77777777" w:rsidTr="001568A6">
        <w:tc>
          <w:tcPr>
            <w:tcW w:w="1975" w:type="dxa"/>
            <w:shd w:val="clear" w:color="auto" w:fill="D5DCE4" w:themeFill="text2" w:themeFillTint="33"/>
          </w:tcPr>
          <w:p w14:paraId="49A02D39" w14:textId="2B097FFE" w:rsidR="00023173" w:rsidRDefault="00023173" w:rsidP="001568A6">
            <w:pPr>
              <w:pStyle w:val="NoSpacing"/>
              <w:rPr>
                <w:rFonts w:asciiTheme="minorHAnsi" w:hAnsiTheme="minorHAnsi" w:cstheme="minorHAnsi"/>
              </w:rPr>
            </w:pPr>
            <w:r>
              <w:rPr>
                <w:rFonts w:asciiTheme="minorHAnsi" w:hAnsiTheme="minorHAnsi" w:cstheme="minorHAnsi"/>
              </w:rPr>
              <w:t>Group 2 – Group 1 Ranks</w:t>
            </w:r>
          </w:p>
        </w:tc>
      </w:tr>
      <w:tr w:rsidR="00023173" w:rsidRPr="00292043" w14:paraId="67261B34" w14:textId="77777777" w:rsidTr="001568A6">
        <w:tc>
          <w:tcPr>
            <w:tcW w:w="1975" w:type="dxa"/>
          </w:tcPr>
          <w:p w14:paraId="4234301A" w14:textId="3299B388" w:rsidR="00023173" w:rsidRPr="00292043" w:rsidRDefault="00023173" w:rsidP="001568A6">
            <w:pPr>
              <w:pStyle w:val="NoSpacing"/>
              <w:rPr>
                <w:rFonts w:asciiTheme="minorHAnsi" w:hAnsiTheme="minorHAnsi" w:cstheme="minorHAnsi"/>
              </w:rPr>
            </w:pPr>
            <w:r>
              <w:rPr>
                <w:rFonts w:asciiTheme="minorHAnsi" w:hAnsiTheme="minorHAnsi" w:cstheme="minorHAnsi"/>
              </w:rPr>
              <w:t>5     (2.5)</w:t>
            </w:r>
          </w:p>
        </w:tc>
      </w:tr>
      <w:tr w:rsidR="00023173" w:rsidRPr="00292043" w14:paraId="4678B77E" w14:textId="77777777" w:rsidTr="001568A6">
        <w:tc>
          <w:tcPr>
            <w:tcW w:w="1975" w:type="dxa"/>
          </w:tcPr>
          <w:p w14:paraId="3BEE77DA" w14:textId="26D70E9D" w:rsidR="00023173" w:rsidRPr="00292043" w:rsidRDefault="00023173" w:rsidP="001568A6">
            <w:pPr>
              <w:pStyle w:val="NoSpacing"/>
              <w:rPr>
                <w:rFonts w:asciiTheme="minorHAnsi" w:hAnsiTheme="minorHAnsi" w:cstheme="minorHAnsi"/>
              </w:rPr>
            </w:pPr>
            <w:r>
              <w:rPr>
                <w:rFonts w:asciiTheme="minorHAnsi" w:hAnsiTheme="minorHAnsi" w:cstheme="minorHAnsi"/>
              </w:rPr>
              <w:t>-5     (2.5)</w:t>
            </w:r>
          </w:p>
        </w:tc>
      </w:tr>
      <w:tr w:rsidR="00023173" w:rsidRPr="00292043" w14:paraId="28C5D168" w14:textId="77777777" w:rsidTr="001568A6">
        <w:tc>
          <w:tcPr>
            <w:tcW w:w="1975" w:type="dxa"/>
          </w:tcPr>
          <w:p w14:paraId="202439B0" w14:textId="3FDAF976" w:rsidR="00023173" w:rsidRPr="00292043" w:rsidRDefault="00023173" w:rsidP="001568A6">
            <w:pPr>
              <w:pStyle w:val="NoSpacing"/>
              <w:rPr>
                <w:rFonts w:asciiTheme="minorHAnsi" w:hAnsiTheme="minorHAnsi" w:cstheme="minorHAnsi"/>
              </w:rPr>
            </w:pPr>
            <w:r>
              <w:rPr>
                <w:rFonts w:asciiTheme="minorHAnsi" w:hAnsiTheme="minorHAnsi" w:cstheme="minorHAnsi"/>
              </w:rPr>
              <w:t>9      (4)</w:t>
            </w:r>
          </w:p>
        </w:tc>
      </w:tr>
      <w:tr w:rsidR="00023173" w:rsidRPr="00292043" w14:paraId="282CCCFB" w14:textId="77777777" w:rsidTr="001568A6">
        <w:tc>
          <w:tcPr>
            <w:tcW w:w="1975" w:type="dxa"/>
          </w:tcPr>
          <w:p w14:paraId="47FF4CA9" w14:textId="3730FB89" w:rsidR="00023173" w:rsidRPr="00292043" w:rsidRDefault="00023173" w:rsidP="001568A6">
            <w:pPr>
              <w:pStyle w:val="NoSpacing"/>
              <w:rPr>
                <w:rFonts w:asciiTheme="minorHAnsi" w:hAnsiTheme="minorHAnsi" w:cstheme="minorHAnsi"/>
              </w:rPr>
            </w:pPr>
            <w:r w:rsidRPr="00292043">
              <w:rPr>
                <w:rFonts w:asciiTheme="minorHAnsi" w:hAnsiTheme="minorHAnsi" w:cstheme="minorHAnsi"/>
              </w:rPr>
              <w:t>3</w:t>
            </w:r>
            <w:r>
              <w:rPr>
                <w:rFonts w:asciiTheme="minorHAnsi" w:hAnsiTheme="minorHAnsi" w:cstheme="minorHAnsi"/>
              </w:rPr>
              <w:t xml:space="preserve">      (1)</w:t>
            </w:r>
          </w:p>
        </w:tc>
      </w:tr>
    </w:tbl>
    <w:p w14:paraId="5620F7F7" w14:textId="2FB6B20E" w:rsidR="00023173" w:rsidRPr="00023173" w:rsidRDefault="00023173" w:rsidP="00C03762">
      <w:pPr>
        <w:pStyle w:val="NoSpacing"/>
        <w:rPr>
          <w:rFonts w:asciiTheme="minorHAnsi" w:hAnsiTheme="minorHAnsi" w:cstheme="minorHAnsi"/>
          <w:sz w:val="24"/>
          <w:szCs w:val="24"/>
        </w:rPr>
      </w:pPr>
    </w:p>
    <w:p w14:paraId="2621FE7C" w14:textId="33923EF9" w:rsidR="00023173" w:rsidRPr="00235BF5" w:rsidRDefault="00023173" w:rsidP="00C03762">
      <w:pPr>
        <w:pStyle w:val="NoSpacing"/>
        <w:rPr>
          <w:rFonts w:asciiTheme="minorHAnsi" w:hAnsiTheme="minorHAnsi" w:cstheme="minorHAnsi"/>
        </w:rPr>
      </w:pPr>
      <w:r w:rsidRPr="00235BF5">
        <w:rPr>
          <w:rFonts w:asciiTheme="minorHAnsi" w:hAnsiTheme="minorHAnsi" w:cstheme="minorHAnsi"/>
        </w:rPr>
        <w:t>Then we calculate the rank sum for positive and negative differences separately,</w:t>
      </w:r>
    </w:p>
    <w:p w14:paraId="2320E812" w14:textId="77777777" w:rsidR="00023173" w:rsidRDefault="00023173" w:rsidP="00C03762">
      <w:pPr>
        <w:pStyle w:val="NoSpacing"/>
        <w:rPr>
          <w:rFonts w:asciiTheme="minorHAnsi" w:hAnsiTheme="minorHAnsi" w:cstheme="minorHAnsi"/>
        </w:rPr>
      </w:pPr>
    </w:p>
    <w:tbl>
      <w:tblPr>
        <w:tblStyle w:val="TableGrid"/>
        <w:tblW w:w="0" w:type="auto"/>
        <w:tblLook w:val="04A0" w:firstRow="1" w:lastRow="0" w:firstColumn="1" w:lastColumn="0" w:noHBand="0" w:noVBand="1"/>
      </w:tblPr>
      <w:tblGrid>
        <w:gridCol w:w="987"/>
        <w:gridCol w:w="988"/>
      </w:tblGrid>
      <w:tr w:rsidR="00023173" w14:paraId="5061E43E" w14:textId="77777777" w:rsidTr="001568A6">
        <w:tc>
          <w:tcPr>
            <w:tcW w:w="1975" w:type="dxa"/>
            <w:gridSpan w:val="2"/>
            <w:shd w:val="clear" w:color="auto" w:fill="D5DCE4" w:themeFill="text2" w:themeFillTint="33"/>
          </w:tcPr>
          <w:p w14:paraId="5BCFDD19" w14:textId="50AB6DAA" w:rsidR="00023173" w:rsidRDefault="00023173" w:rsidP="001568A6">
            <w:pPr>
              <w:pStyle w:val="NoSpacing"/>
              <w:rPr>
                <w:rFonts w:asciiTheme="minorHAnsi" w:hAnsiTheme="minorHAnsi" w:cstheme="minorHAnsi"/>
              </w:rPr>
            </w:pPr>
            <w:r>
              <w:rPr>
                <w:rFonts w:asciiTheme="minorHAnsi" w:hAnsiTheme="minorHAnsi" w:cstheme="minorHAnsi"/>
              </w:rPr>
              <w:t>Group 2 – Group 1 Ranks Sums</w:t>
            </w:r>
          </w:p>
        </w:tc>
      </w:tr>
      <w:tr w:rsidR="00023173" w:rsidRPr="00292043" w14:paraId="3C14FDC8" w14:textId="77777777" w:rsidTr="0061327B">
        <w:trPr>
          <w:trHeight w:val="230"/>
        </w:trPr>
        <w:tc>
          <w:tcPr>
            <w:tcW w:w="987" w:type="dxa"/>
          </w:tcPr>
          <w:p w14:paraId="6DAE2D06" w14:textId="3D9C6072" w:rsidR="00023173" w:rsidRPr="00292043" w:rsidRDefault="00961702" w:rsidP="00961702">
            <w:pPr>
              <w:pStyle w:val="NoSpacing"/>
              <w:rPr>
                <w:rFonts w:asciiTheme="minorHAnsi" w:hAnsiTheme="minorHAnsi" w:cstheme="minorHAnsi"/>
              </w:rPr>
            </w:pPr>
            <w:r>
              <w:rPr>
                <w:rFonts w:asciiTheme="minorHAnsi" w:hAnsiTheme="minorHAnsi" w:cstheme="minorHAnsi"/>
              </w:rPr>
              <w:t>T</w:t>
            </w:r>
            <w:r>
              <w:rPr>
                <w:rFonts w:asciiTheme="minorHAnsi" w:hAnsiTheme="minorHAnsi" w:cstheme="minorHAnsi"/>
                <w:vertAlign w:val="superscript"/>
              </w:rPr>
              <w:t>+</w:t>
            </w:r>
            <w:r>
              <w:rPr>
                <w:rFonts w:asciiTheme="minorHAnsi" w:hAnsiTheme="minorHAnsi" w:cstheme="minorHAnsi"/>
              </w:rPr>
              <w:t xml:space="preserve"> = </w:t>
            </w:r>
            <w:r w:rsidR="00023173">
              <w:rPr>
                <w:rFonts w:asciiTheme="minorHAnsi" w:hAnsiTheme="minorHAnsi" w:cstheme="minorHAnsi"/>
              </w:rPr>
              <w:t>7.5</w:t>
            </w:r>
          </w:p>
        </w:tc>
        <w:tc>
          <w:tcPr>
            <w:tcW w:w="988" w:type="dxa"/>
          </w:tcPr>
          <w:p w14:paraId="567E0865" w14:textId="259A6CFE" w:rsidR="00023173" w:rsidRPr="00292043" w:rsidRDefault="00961702" w:rsidP="00961702">
            <w:pPr>
              <w:pStyle w:val="NoSpacing"/>
              <w:rPr>
                <w:rFonts w:asciiTheme="minorHAnsi" w:hAnsiTheme="minorHAnsi" w:cstheme="minorHAnsi"/>
              </w:rPr>
            </w:pPr>
            <w:r>
              <w:rPr>
                <w:rFonts w:asciiTheme="minorHAnsi" w:hAnsiTheme="minorHAnsi" w:cstheme="minorHAnsi"/>
              </w:rPr>
              <w:t>T</w:t>
            </w:r>
            <w:r>
              <w:rPr>
                <w:rFonts w:asciiTheme="minorHAnsi" w:hAnsiTheme="minorHAnsi" w:cstheme="minorHAnsi"/>
                <w:vertAlign w:val="superscript"/>
              </w:rPr>
              <w:t>-</w:t>
            </w:r>
            <w:r>
              <w:rPr>
                <w:rFonts w:asciiTheme="minorHAnsi" w:hAnsiTheme="minorHAnsi" w:cstheme="minorHAnsi"/>
              </w:rPr>
              <w:t xml:space="preserve"> = </w:t>
            </w:r>
            <w:r w:rsidR="00023173">
              <w:rPr>
                <w:rFonts w:asciiTheme="minorHAnsi" w:hAnsiTheme="minorHAnsi" w:cstheme="minorHAnsi"/>
              </w:rPr>
              <w:t>2.5</w:t>
            </w:r>
          </w:p>
        </w:tc>
      </w:tr>
    </w:tbl>
    <w:p w14:paraId="35FDC68B" w14:textId="77777777" w:rsidR="00023173" w:rsidRPr="007515E8" w:rsidRDefault="00023173" w:rsidP="00C03762">
      <w:pPr>
        <w:pStyle w:val="NoSpacing"/>
        <w:rPr>
          <w:rFonts w:asciiTheme="minorHAnsi" w:hAnsiTheme="minorHAnsi" w:cstheme="minorHAnsi"/>
        </w:rPr>
      </w:pPr>
    </w:p>
    <w:p w14:paraId="6BB8AD87" w14:textId="16D36C90" w:rsidR="00023173" w:rsidRPr="007515E8" w:rsidRDefault="00961702" w:rsidP="00C03762">
      <w:pPr>
        <w:pStyle w:val="NoSpacing"/>
        <w:rPr>
          <w:rFonts w:asciiTheme="minorHAnsi" w:hAnsiTheme="minorHAnsi" w:cstheme="minorHAnsi"/>
        </w:rPr>
      </w:pPr>
      <w:r w:rsidRPr="007515E8">
        <w:rPr>
          <w:rFonts w:asciiTheme="minorHAnsi" w:hAnsiTheme="minorHAnsi" w:cstheme="minorHAnsi"/>
        </w:rPr>
        <w:t xml:space="preserve">These two guys follow a probability distribution, which I’ll call the </w:t>
      </w:r>
      <w:r w:rsidR="001F4C6F" w:rsidRPr="007515E8">
        <w:rPr>
          <w:rFonts w:asciiTheme="minorHAnsi" w:hAnsiTheme="minorHAnsi" w:cstheme="minorHAnsi"/>
        </w:rPr>
        <w:t xml:space="preserve">Wilcoxon pdf, with I’ll say </w:t>
      </w:r>
      <w:r w:rsidR="001F4C6F" w:rsidRPr="007515E8">
        <w:rPr>
          <w:rFonts w:cs="Calibri"/>
        </w:rPr>
        <w:t>ν</w:t>
      </w:r>
      <w:r w:rsidR="001F4C6F" w:rsidRPr="007515E8">
        <w:rPr>
          <w:rFonts w:asciiTheme="minorHAnsi" w:hAnsiTheme="minorHAnsi" w:cstheme="minorHAnsi"/>
        </w:rPr>
        <w:t xml:space="preserve"> = n d.o.f., where n is the number of rows.  Letting  x = T</w:t>
      </w:r>
      <w:r w:rsidR="001F4C6F" w:rsidRPr="007515E8">
        <w:rPr>
          <w:rFonts w:asciiTheme="minorHAnsi" w:hAnsiTheme="minorHAnsi" w:cstheme="minorHAnsi"/>
          <w:vertAlign w:val="superscript"/>
        </w:rPr>
        <w:t>+</w:t>
      </w:r>
      <w:r w:rsidR="001F4C6F" w:rsidRPr="007515E8">
        <w:rPr>
          <w:rFonts w:asciiTheme="minorHAnsi" w:hAnsiTheme="minorHAnsi" w:cstheme="minorHAnsi"/>
        </w:rPr>
        <w:t>, or T</w:t>
      </w:r>
      <w:r w:rsidR="001F4C6F" w:rsidRPr="007515E8">
        <w:rPr>
          <w:rFonts w:asciiTheme="minorHAnsi" w:hAnsiTheme="minorHAnsi" w:cstheme="minorHAnsi"/>
          <w:vertAlign w:val="superscript"/>
        </w:rPr>
        <w:t>-</w:t>
      </w:r>
      <w:r w:rsidR="001F4C6F" w:rsidRPr="007515E8">
        <w:rPr>
          <w:rFonts w:asciiTheme="minorHAnsi" w:hAnsiTheme="minorHAnsi" w:cstheme="minorHAnsi"/>
        </w:rPr>
        <w:t>, we can say:</w:t>
      </w:r>
    </w:p>
    <w:p w14:paraId="5AC6783B" w14:textId="77777777" w:rsidR="001F4C6F" w:rsidRPr="007515E8" w:rsidRDefault="001F4C6F" w:rsidP="00C03762">
      <w:pPr>
        <w:pStyle w:val="NoSpacing"/>
        <w:rPr>
          <w:rFonts w:asciiTheme="minorHAnsi" w:hAnsiTheme="minorHAnsi" w:cstheme="minorHAnsi"/>
        </w:rPr>
      </w:pPr>
    </w:p>
    <w:p w14:paraId="7DDBDD69" w14:textId="6427B4A3" w:rsidR="001F4C6F" w:rsidRPr="007515E8" w:rsidRDefault="001F4C6F" w:rsidP="00C03762">
      <w:pPr>
        <w:pStyle w:val="NoSpacing"/>
        <w:rPr>
          <w:rFonts w:asciiTheme="minorHAnsi" w:hAnsiTheme="minorHAnsi" w:cstheme="minorHAnsi"/>
        </w:rPr>
      </w:pPr>
      <w:r w:rsidRPr="007515E8">
        <w:rPr>
          <w:rFonts w:asciiTheme="minorHAnsi" w:hAnsiTheme="minorHAnsi" w:cstheme="minorHAnsi"/>
          <w:position w:val="-12"/>
        </w:rPr>
        <w:object w:dxaOrig="3460" w:dyaOrig="360" w14:anchorId="222B2AB0">
          <v:shape id="_x0000_i1055" type="#_x0000_t75" style="width:173pt;height:18pt" o:ole="" filled="t" fillcolor="#cfc">
            <v:imagedata r:id="rId67" o:title=""/>
          </v:shape>
          <o:OLEObject Type="Embed" ProgID="Equation.DSMT4" ShapeID="_x0000_i1055" DrawAspect="Content" ObjectID="_1801824658" r:id="rId68"/>
        </w:object>
      </w:r>
    </w:p>
    <w:p w14:paraId="4AF10CDB" w14:textId="77777777" w:rsidR="001F4C6F" w:rsidRPr="007515E8" w:rsidRDefault="001F4C6F" w:rsidP="00C03762">
      <w:pPr>
        <w:pStyle w:val="NoSpacing"/>
        <w:rPr>
          <w:rFonts w:asciiTheme="minorHAnsi" w:hAnsiTheme="minorHAnsi" w:cstheme="minorHAnsi"/>
        </w:rPr>
      </w:pPr>
    </w:p>
    <w:p w14:paraId="05756BBC" w14:textId="3C15E062" w:rsidR="001F4C6F" w:rsidRPr="007515E8" w:rsidRDefault="001F4C6F" w:rsidP="00C03762">
      <w:pPr>
        <w:pStyle w:val="NoSpacing"/>
        <w:rPr>
          <w:rFonts w:asciiTheme="minorHAnsi" w:hAnsiTheme="minorHAnsi" w:cstheme="minorHAnsi"/>
        </w:rPr>
      </w:pPr>
      <w:r w:rsidRPr="007515E8">
        <w:rPr>
          <w:rFonts w:asciiTheme="minorHAnsi" w:hAnsiTheme="minorHAnsi" w:cstheme="minorHAnsi"/>
        </w:rPr>
        <w:t>As one might expect, for large n &gt; 25 or so, this distribution is approximately normal,</w:t>
      </w:r>
    </w:p>
    <w:p w14:paraId="4EAE78F3" w14:textId="77777777" w:rsidR="001F4C6F" w:rsidRPr="007515E8" w:rsidRDefault="001F4C6F" w:rsidP="00C03762">
      <w:pPr>
        <w:pStyle w:val="NoSpacing"/>
        <w:rPr>
          <w:rFonts w:asciiTheme="minorHAnsi" w:hAnsiTheme="minorHAnsi" w:cstheme="minorHAnsi"/>
        </w:rPr>
      </w:pPr>
    </w:p>
    <w:p w14:paraId="6BFEE169" w14:textId="37F23594" w:rsidR="001F4C6F" w:rsidRPr="007515E8" w:rsidRDefault="001F4C6F" w:rsidP="00C03762">
      <w:pPr>
        <w:pStyle w:val="NoSpacing"/>
        <w:rPr>
          <w:rFonts w:asciiTheme="minorHAnsi" w:hAnsiTheme="minorHAnsi" w:cstheme="minorHAnsi"/>
        </w:rPr>
      </w:pPr>
      <w:r w:rsidRPr="007515E8">
        <w:rPr>
          <w:position w:val="-30"/>
        </w:rPr>
        <w:object w:dxaOrig="8520" w:dyaOrig="780" w14:anchorId="2740EF2A">
          <v:shape id="_x0000_i1056" type="#_x0000_t75" style="width:426pt;height:39pt" o:ole="">
            <v:imagedata r:id="rId69" o:title=""/>
          </v:shape>
          <o:OLEObject Type="Embed" ProgID="Equation.DSMT4" ShapeID="_x0000_i1056" DrawAspect="Content" ObjectID="_1801824659" r:id="rId70"/>
        </w:object>
      </w:r>
    </w:p>
    <w:p w14:paraId="3C668DDE" w14:textId="77777777" w:rsidR="001F4C6F" w:rsidRPr="007515E8" w:rsidRDefault="001F4C6F" w:rsidP="00C03762">
      <w:pPr>
        <w:pStyle w:val="NoSpacing"/>
        <w:rPr>
          <w:rFonts w:asciiTheme="minorHAnsi" w:hAnsiTheme="minorHAnsi" w:cstheme="minorHAnsi"/>
        </w:rPr>
      </w:pPr>
    </w:p>
    <w:p w14:paraId="0C59BEF7" w14:textId="4079B68D" w:rsidR="007F37CA" w:rsidRPr="0012588C" w:rsidRDefault="001F4C6F" w:rsidP="0050662B">
      <w:pPr>
        <w:pStyle w:val="NoSpacing"/>
        <w:rPr>
          <w:rFonts w:asciiTheme="minorHAnsi" w:hAnsiTheme="minorHAnsi" w:cstheme="minorHAnsi"/>
          <w:vertAlign w:val="subscript"/>
        </w:rPr>
      </w:pPr>
      <w:r w:rsidRPr="007515E8">
        <w:rPr>
          <w:rFonts w:asciiTheme="minorHAnsi" w:hAnsiTheme="minorHAnsi" w:cstheme="minorHAnsi"/>
        </w:rPr>
        <w:t>since x is basically the sum of random variables</w:t>
      </w:r>
      <w:r w:rsidR="0028029D">
        <w:rPr>
          <w:rFonts w:asciiTheme="minorHAnsi" w:hAnsiTheme="minorHAnsi" w:cstheme="minorHAnsi"/>
        </w:rPr>
        <w:t xml:space="preserve"> and such a thing approaches a Gaussian distribution by the Central Limit Theorem</w:t>
      </w:r>
      <w:r w:rsidRPr="007515E8">
        <w:rPr>
          <w:rFonts w:asciiTheme="minorHAnsi" w:hAnsiTheme="minorHAnsi" w:cstheme="minorHAnsi"/>
        </w:rPr>
        <w:t xml:space="preserve">.  </w:t>
      </w:r>
      <w:r w:rsidR="004042CB">
        <w:rPr>
          <w:rFonts w:asciiTheme="minorHAnsi" w:hAnsiTheme="minorHAnsi" w:cstheme="minorHAnsi"/>
        </w:rPr>
        <w:t>Can also see that the average and variance of p</w:t>
      </w:r>
      <w:r w:rsidR="004042CB">
        <w:rPr>
          <w:rFonts w:asciiTheme="minorHAnsi" w:hAnsiTheme="minorHAnsi" w:cstheme="minorHAnsi"/>
          <w:vertAlign w:val="subscript"/>
        </w:rPr>
        <w:t>W</w:t>
      </w:r>
      <w:r w:rsidR="004042CB">
        <w:rPr>
          <w:rFonts w:asciiTheme="minorHAnsi" w:hAnsiTheme="minorHAnsi" w:cstheme="minorHAnsi"/>
        </w:rPr>
        <w:t xml:space="preserve">(x;n) grows with n, as would be expected.  Under the Null Hypothesis, the two distributions should coincide, as shown in the left graph.  If </w:t>
      </w:r>
      <w:r w:rsidR="0012588C">
        <w:rPr>
          <w:rFonts w:asciiTheme="minorHAnsi" w:hAnsiTheme="minorHAnsi" w:cstheme="minorHAnsi"/>
        </w:rPr>
        <w:t>Group2 values are greater than Group 1, or less than Group 1, then the T+, T- distributions should shift as displayed.</w:t>
      </w:r>
    </w:p>
    <w:p w14:paraId="4F1B5555" w14:textId="77777777" w:rsidR="00EB58D9" w:rsidRDefault="00EB58D9" w:rsidP="0050662B">
      <w:pPr>
        <w:pStyle w:val="NoSpacing"/>
        <w:rPr>
          <w:rFonts w:asciiTheme="minorHAnsi" w:hAnsiTheme="minorHAnsi" w:cstheme="minorHAnsi"/>
        </w:rPr>
      </w:pPr>
    </w:p>
    <w:p w14:paraId="24CABD42" w14:textId="5D3AE0FA" w:rsidR="00EB58D9" w:rsidRDefault="00EB58D9" w:rsidP="0050662B">
      <w:pPr>
        <w:pStyle w:val="NoSpacing"/>
        <w:rPr>
          <w:rFonts w:asciiTheme="minorHAnsi" w:hAnsiTheme="minorHAnsi" w:cstheme="minorHAnsi"/>
        </w:rPr>
      </w:pPr>
      <w:r>
        <w:rPr>
          <w:noProof/>
        </w:rPr>
        <w:drawing>
          <wp:inline distT="0" distB="0" distL="0" distR="0" wp14:anchorId="539865DF" wp14:editId="69EA88F6">
            <wp:extent cx="1745670" cy="1219200"/>
            <wp:effectExtent l="0" t="0" r="6985" b="0"/>
            <wp:docPr id="1174612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61213" name=""/>
                    <pic:cNvPicPr/>
                  </pic:nvPicPr>
                  <pic:blipFill>
                    <a:blip r:embed="rId71"/>
                    <a:stretch>
                      <a:fillRect/>
                    </a:stretch>
                  </pic:blipFill>
                  <pic:spPr>
                    <a:xfrm>
                      <a:off x="0" y="0"/>
                      <a:ext cx="1763543" cy="1231682"/>
                    </a:xfrm>
                    <a:prstGeom prst="rect">
                      <a:avLst/>
                    </a:prstGeom>
                  </pic:spPr>
                </pic:pic>
              </a:graphicData>
            </a:graphic>
          </wp:inline>
        </w:drawing>
      </w:r>
      <w:r>
        <w:rPr>
          <w:rFonts w:asciiTheme="minorHAnsi" w:hAnsiTheme="minorHAnsi" w:cstheme="minorHAnsi"/>
        </w:rPr>
        <w:t xml:space="preserve">   </w:t>
      </w:r>
      <w:r w:rsidR="004042CB">
        <w:rPr>
          <w:noProof/>
        </w:rPr>
        <w:drawing>
          <wp:inline distT="0" distB="0" distL="0" distR="0" wp14:anchorId="5A68069D" wp14:editId="432892E4">
            <wp:extent cx="1736581" cy="1212850"/>
            <wp:effectExtent l="0" t="0" r="0" b="6350"/>
            <wp:docPr id="10214555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455547" name=""/>
                    <pic:cNvPicPr/>
                  </pic:nvPicPr>
                  <pic:blipFill>
                    <a:blip r:embed="rId72"/>
                    <a:stretch>
                      <a:fillRect/>
                    </a:stretch>
                  </pic:blipFill>
                  <pic:spPr>
                    <a:xfrm>
                      <a:off x="0" y="0"/>
                      <a:ext cx="1737842" cy="1213731"/>
                    </a:xfrm>
                    <a:prstGeom prst="rect">
                      <a:avLst/>
                    </a:prstGeom>
                  </pic:spPr>
                </pic:pic>
              </a:graphicData>
            </a:graphic>
          </wp:inline>
        </w:drawing>
      </w:r>
      <w:r>
        <w:rPr>
          <w:rFonts w:asciiTheme="minorHAnsi" w:hAnsiTheme="minorHAnsi" w:cstheme="minorHAnsi"/>
        </w:rPr>
        <w:t xml:space="preserve">  </w:t>
      </w:r>
      <w:r w:rsidR="00DB78C2">
        <w:rPr>
          <w:rFonts w:asciiTheme="minorHAnsi" w:hAnsiTheme="minorHAnsi" w:cstheme="minorHAnsi"/>
        </w:rPr>
        <w:t xml:space="preserve"> </w:t>
      </w:r>
      <w:r w:rsidR="004042CB">
        <w:rPr>
          <w:noProof/>
        </w:rPr>
        <w:drawing>
          <wp:inline distT="0" distB="0" distL="0" distR="0" wp14:anchorId="631BDB82" wp14:editId="47D10277">
            <wp:extent cx="1784350" cy="1246213"/>
            <wp:effectExtent l="0" t="0" r="6350" b="0"/>
            <wp:docPr id="7206765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676513" name=""/>
                    <pic:cNvPicPr/>
                  </pic:nvPicPr>
                  <pic:blipFill>
                    <a:blip r:embed="rId73"/>
                    <a:stretch>
                      <a:fillRect/>
                    </a:stretch>
                  </pic:blipFill>
                  <pic:spPr>
                    <a:xfrm>
                      <a:off x="0" y="0"/>
                      <a:ext cx="1786233" cy="1247528"/>
                    </a:xfrm>
                    <a:prstGeom prst="rect">
                      <a:avLst/>
                    </a:prstGeom>
                  </pic:spPr>
                </pic:pic>
              </a:graphicData>
            </a:graphic>
          </wp:inline>
        </w:drawing>
      </w:r>
    </w:p>
    <w:p w14:paraId="1BFFFCDC" w14:textId="77777777" w:rsidR="00EB58D9" w:rsidRDefault="00EB58D9" w:rsidP="0050662B">
      <w:pPr>
        <w:pStyle w:val="NoSpacing"/>
        <w:rPr>
          <w:rFonts w:asciiTheme="minorHAnsi" w:hAnsiTheme="minorHAnsi" w:cstheme="minorHAnsi"/>
        </w:rPr>
      </w:pPr>
    </w:p>
    <w:p w14:paraId="3EF96764" w14:textId="7FD718D2" w:rsidR="0012588C" w:rsidRPr="00F6130D" w:rsidRDefault="0012588C" w:rsidP="0012588C">
      <w:pPr>
        <w:pStyle w:val="NoSpacing"/>
        <w:rPr>
          <w:rFonts w:asciiTheme="minorHAnsi" w:hAnsiTheme="minorHAnsi" w:cstheme="minorHAnsi"/>
        </w:rPr>
      </w:pPr>
      <w:r>
        <w:rPr>
          <w:rFonts w:asciiTheme="minorHAnsi" w:hAnsiTheme="minorHAnsi" w:cstheme="minorHAnsi"/>
        </w:rPr>
        <w:t>So we can use either T+ or T- as a test statistic to get a p-value for the likelihood of a measurement of T+ or T-, given the Null Hypothesis.  Seems we typically use T</w:t>
      </w:r>
      <w:r w:rsidR="00F6130D">
        <w:rPr>
          <w:rFonts w:asciiTheme="minorHAnsi" w:hAnsiTheme="minorHAnsi" w:cstheme="minorHAnsi"/>
        </w:rPr>
        <w:t>-?</w:t>
      </w:r>
      <w:r>
        <w:rPr>
          <w:rFonts w:asciiTheme="minorHAnsi" w:hAnsiTheme="minorHAnsi" w:cstheme="minorHAnsi"/>
        </w:rPr>
        <w:t xml:space="preserve">  </w:t>
      </w:r>
      <w:r w:rsidR="004A3E44">
        <w:rPr>
          <w:rFonts w:asciiTheme="minorHAnsi" w:hAnsiTheme="minorHAnsi" w:cstheme="minorHAnsi"/>
        </w:rPr>
        <w:t>If</w:t>
      </w:r>
      <w:r>
        <w:rPr>
          <w:rFonts w:asciiTheme="minorHAnsi" w:hAnsiTheme="minorHAnsi" w:cstheme="minorHAnsi"/>
        </w:rPr>
        <w:t xml:space="preserve"> </w:t>
      </w:r>
      <w:r w:rsidR="0029567D">
        <w:rPr>
          <w:rFonts w:asciiTheme="minorHAnsi" w:hAnsiTheme="minorHAnsi" w:cstheme="minorHAnsi"/>
        </w:rPr>
        <w:t xml:space="preserve">our Alternative Hypothesis is </w:t>
      </w:r>
      <w:r>
        <w:rPr>
          <w:rFonts w:asciiTheme="minorHAnsi" w:hAnsiTheme="minorHAnsi" w:cstheme="minorHAnsi"/>
        </w:rPr>
        <w:t xml:space="preserve">X2 &gt; X1, then </w:t>
      </w:r>
      <w:r w:rsidR="004A3E44">
        <w:rPr>
          <w:rFonts w:asciiTheme="minorHAnsi" w:hAnsiTheme="minorHAnsi" w:cstheme="minorHAnsi"/>
        </w:rPr>
        <w:t>T</w:t>
      </w:r>
      <w:r w:rsidR="004A3E44">
        <w:rPr>
          <w:rFonts w:asciiTheme="minorHAnsi" w:hAnsiTheme="minorHAnsi" w:cstheme="minorHAnsi"/>
          <w:vertAlign w:val="superscript"/>
        </w:rPr>
        <w:t>+</w:t>
      </w:r>
      <w:r w:rsidR="004A3E44">
        <w:rPr>
          <w:rFonts w:asciiTheme="minorHAnsi" w:hAnsiTheme="minorHAnsi" w:cstheme="minorHAnsi"/>
        </w:rPr>
        <w:t xml:space="preserve"> ought to be large-ish, and T</w:t>
      </w:r>
      <w:r w:rsidR="004A3E44">
        <w:rPr>
          <w:rFonts w:asciiTheme="minorHAnsi" w:hAnsiTheme="minorHAnsi" w:cstheme="minorHAnsi"/>
          <w:vertAlign w:val="superscript"/>
        </w:rPr>
        <w:t>-</w:t>
      </w:r>
      <w:r w:rsidR="004A3E44">
        <w:rPr>
          <w:rFonts w:asciiTheme="minorHAnsi" w:hAnsiTheme="minorHAnsi" w:cstheme="minorHAnsi"/>
        </w:rPr>
        <w:t xml:space="preserve"> ought to be small-ish.  So we can test for abnormally small T</w:t>
      </w:r>
      <w:r w:rsidR="004A3E44">
        <w:rPr>
          <w:rFonts w:asciiTheme="minorHAnsi" w:hAnsiTheme="minorHAnsi" w:cstheme="minorHAnsi"/>
          <w:vertAlign w:val="superscript"/>
        </w:rPr>
        <w:t>-</w:t>
      </w:r>
      <w:r w:rsidR="00F6130D">
        <w:rPr>
          <w:rFonts w:asciiTheme="minorHAnsi" w:hAnsiTheme="minorHAnsi" w:cstheme="minorHAnsi"/>
        </w:rPr>
        <w:t>, or abnormally large T</w:t>
      </w:r>
      <w:r w:rsidR="00F6130D">
        <w:rPr>
          <w:rFonts w:asciiTheme="minorHAnsi" w:hAnsiTheme="minorHAnsi" w:cstheme="minorHAnsi"/>
          <w:vertAlign w:val="superscript"/>
        </w:rPr>
        <w:t>+</w:t>
      </w:r>
      <w:r w:rsidR="00F6130D">
        <w:rPr>
          <w:rFonts w:asciiTheme="minorHAnsi" w:hAnsiTheme="minorHAnsi" w:cstheme="minorHAnsi"/>
        </w:rPr>
        <w:t xml:space="preserve"> </w:t>
      </w:r>
      <w:r w:rsidR="004A3E44">
        <w:rPr>
          <w:rFonts w:asciiTheme="minorHAnsi" w:hAnsiTheme="minorHAnsi" w:cstheme="minorHAnsi"/>
        </w:rPr>
        <w:t>values.  So we calculate the probability, according to the Null Hypothesis, that T</w:t>
      </w:r>
      <w:r w:rsidR="004A3E44">
        <w:rPr>
          <w:rFonts w:asciiTheme="minorHAnsi" w:hAnsiTheme="minorHAnsi" w:cstheme="minorHAnsi"/>
          <w:vertAlign w:val="superscript"/>
        </w:rPr>
        <w:t>-</w:t>
      </w:r>
      <w:r w:rsidR="004A3E44">
        <w:rPr>
          <w:rFonts w:asciiTheme="minorHAnsi" w:hAnsiTheme="minorHAnsi" w:cstheme="minorHAnsi"/>
        </w:rPr>
        <w:t xml:space="preserve"> is less than our measurement T</w:t>
      </w:r>
      <w:r w:rsidR="004A3E44">
        <w:rPr>
          <w:rFonts w:asciiTheme="minorHAnsi" w:hAnsiTheme="minorHAnsi" w:cstheme="minorHAnsi"/>
          <w:vertAlign w:val="superscript"/>
        </w:rPr>
        <w:t>-*</w:t>
      </w:r>
      <w:r w:rsidR="00F6130D">
        <w:rPr>
          <w:rFonts w:asciiTheme="minorHAnsi" w:hAnsiTheme="minorHAnsi" w:cstheme="minorHAnsi"/>
        </w:rPr>
        <w:t>, or T</w:t>
      </w:r>
      <w:r w:rsidR="00F6130D">
        <w:rPr>
          <w:rFonts w:asciiTheme="minorHAnsi" w:hAnsiTheme="minorHAnsi" w:cstheme="minorHAnsi"/>
          <w:vertAlign w:val="superscript"/>
        </w:rPr>
        <w:t>+</w:t>
      </w:r>
      <w:r w:rsidR="00F6130D">
        <w:rPr>
          <w:rFonts w:asciiTheme="minorHAnsi" w:hAnsiTheme="minorHAnsi" w:cstheme="minorHAnsi"/>
        </w:rPr>
        <w:t xml:space="preserve"> is greater than our measurement T</w:t>
      </w:r>
      <w:r w:rsidR="00F6130D">
        <w:rPr>
          <w:rFonts w:asciiTheme="minorHAnsi" w:hAnsiTheme="minorHAnsi" w:cstheme="minorHAnsi"/>
          <w:vertAlign w:val="superscript"/>
        </w:rPr>
        <w:t>+*</w:t>
      </w:r>
      <w:r w:rsidR="00F6130D">
        <w:rPr>
          <w:rFonts w:asciiTheme="minorHAnsi" w:hAnsiTheme="minorHAnsi" w:cstheme="minorHAnsi"/>
        </w:rPr>
        <w:t>.</w:t>
      </w:r>
    </w:p>
    <w:p w14:paraId="01003AE1" w14:textId="77777777" w:rsidR="0012588C" w:rsidRDefault="0012588C" w:rsidP="0012588C">
      <w:pPr>
        <w:pStyle w:val="NoSpacing"/>
        <w:rPr>
          <w:rFonts w:asciiTheme="minorHAnsi" w:hAnsiTheme="minorHAnsi" w:cstheme="minorHAnsi"/>
        </w:rPr>
      </w:pPr>
    </w:p>
    <w:p w14:paraId="00DF6B29" w14:textId="2AE17254" w:rsidR="0012588C" w:rsidRDefault="00F6130D" w:rsidP="0012588C">
      <w:pPr>
        <w:pStyle w:val="NoSpacing"/>
        <w:rPr>
          <w:rFonts w:asciiTheme="minorHAnsi" w:hAnsiTheme="minorHAnsi" w:cstheme="minorHAnsi"/>
        </w:rPr>
      </w:pPr>
      <w:r w:rsidRPr="00F6130D">
        <w:rPr>
          <w:rFonts w:asciiTheme="minorHAnsi" w:hAnsiTheme="minorHAnsi" w:cstheme="minorHAnsi"/>
          <w:position w:val="-56"/>
        </w:rPr>
        <w:object w:dxaOrig="4459" w:dyaOrig="1240" w14:anchorId="1C0D14BC">
          <v:shape id="_x0000_i1057" type="#_x0000_t75" style="width:223pt;height:62pt" o:ole="">
            <v:imagedata r:id="rId74" o:title=""/>
          </v:shape>
          <o:OLEObject Type="Embed" ProgID="Equation.DSMT4" ShapeID="_x0000_i1057" DrawAspect="Content" ObjectID="_1801824660" r:id="rId75"/>
        </w:object>
      </w:r>
    </w:p>
    <w:p w14:paraId="161EB7D3" w14:textId="77777777" w:rsidR="0012588C" w:rsidRDefault="0012588C" w:rsidP="0012588C">
      <w:pPr>
        <w:pStyle w:val="NoSpacing"/>
        <w:rPr>
          <w:rFonts w:asciiTheme="minorHAnsi" w:hAnsiTheme="minorHAnsi" w:cstheme="minorHAnsi"/>
        </w:rPr>
      </w:pPr>
    </w:p>
    <w:p w14:paraId="02012C2B" w14:textId="5966BF0F" w:rsidR="004A3E44" w:rsidRPr="00F6130D" w:rsidRDefault="004A3E44" w:rsidP="0012588C">
      <w:pPr>
        <w:pStyle w:val="NoSpacing"/>
        <w:rPr>
          <w:rFonts w:asciiTheme="minorHAnsi" w:hAnsiTheme="minorHAnsi" w:cstheme="minorHAnsi"/>
        </w:rPr>
      </w:pPr>
      <w:r>
        <w:rPr>
          <w:rFonts w:asciiTheme="minorHAnsi" w:hAnsiTheme="minorHAnsi" w:cstheme="minorHAnsi"/>
        </w:rPr>
        <w:t>If</w:t>
      </w:r>
      <w:r w:rsidR="0029567D">
        <w:rPr>
          <w:rFonts w:asciiTheme="minorHAnsi" w:hAnsiTheme="minorHAnsi" w:cstheme="minorHAnsi"/>
        </w:rPr>
        <w:t xml:space="preserve"> our Alternative Hypothesis is</w:t>
      </w:r>
      <w:r>
        <w:rPr>
          <w:rFonts w:asciiTheme="minorHAnsi" w:hAnsiTheme="minorHAnsi" w:cstheme="minorHAnsi"/>
        </w:rPr>
        <w:t xml:space="preserve"> X2 &lt; X1, then T</w:t>
      </w:r>
      <w:r>
        <w:rPr>
          <w:rFonts w:asciiTheme="minorHAnsi" w:hAnsiTheme="minorHAnsi" w:cstheme="minorHAnsi"/>
          <w:vertAlign w:val="superscript"/>
        </w:rPr>
        <w:t>+</w:t>
      </w:r>
      <w:r>
        <w:rPr>
          <w:rFonts w:asciiTheme="minorHAnsi" w:hAnsiTheme="minorHAnsi" w:cstheme="minorHAnsi"/>
        </w:rPr>
        <w:t xml:space="preserve"> ought to be small-ish, and T</w:t>
      </w:r>
      <w:r>
        <w:rPr>
          <w:rFonts w:asciiTheme="minorHAnsi" w:hAnsiTheme="minorHAnsi" w:cstheme="minorHAnsi"/>
          <w:vertAlign w:val="superscript"/>
        </w:rPr>
        <w:t>-</w:t>
      </w:r>
      <w:r>
        <w:rPr>
          <w:rFonts w:asciiTheme="minorHAnsi" w:hAnsiTheme="minorHAnsi" w:cstheme="minorHAnsi"/>
        </w:rPr>
        <w:t xml:space="preserve"> ought to be large-ish.  So we can test for abnormally small T</w:t>
      </w:r>
      <w:r>
        <w:rPr>
          <w:rFonts w:asciiTheme="minorHAnsi" w:hAnsiTheme="minorHAnsi" w:cstheme="minorHAnsi"/>
          <w:vertAlign w:val="superscript"/>
        </w:rPr>
        <w:t>+</w:t>
      </w:r>
      <w:r>
        <w:rPr>
          <w:rFonts w:asciiTheme="minorHAnsi" w:hAnsiTheme="minorHAnsi" w:cstheme="minorHAnsi"/>
        </w:rPr>
        <w:t xml:space="preserve"> values</w:t>
      </w:r>
      <w:r w:rsidR="00F6130D">
        <w:rPr>
          <w:rFonts w:asciiTheme="minorHAnsi" w:hAnsiTheme="minorHAnsi" w:cstheme="minorHAnsi"/>
        </w:rPr>
        <w:t>, or abnormally large T</w:t>
      </w:r>
      <w:r w:rsidR="00F6130D">
        <w:rPr>
          <w:rFonts w:asciiTheme="minorHAnsi" w:hAnsiTheme="minorHAnsi" w:cstheme="minorHAnsi"/>
          <w:vertAlign w:val="superscript"/>
        </w:rPr>
        <w:t>-</w:t>
      </w:r>
      <w:r w:rsidR="00F6130D">
        <w:rPr>
          <w:rFonts w:asciiTheme="minorHAnsi" w:hAnsiTheme="minorHAnsi" w:cstheme="minorHAnsi"/>
        </w:rPr>
        <w:t xml:space="preserve"> values</w:t>
      </w:r>
      <w:r>
        <w:rPr>
          <w:rFonts w:asciiTheme="minorHAnsi" w:hAnsiTheme="minorHAnsi" w:cstheme="minorHAnsi"/>
        </w:rPr>
        <w:t>.  And we calculate the probability, according to the Null Hypothesis, that T</w:t>
      </w:r>
      <w:r>
        <w:rPr>
          <w:rFonts w:asciiTheme="minorHAnsi" w:hAnsiTheme="minorHAnsi" w:cstheme="minorHAnsi"/>
          <w:vertAlign w:val="superscript"/>
        </w:rPr>
        <w:t>+</w:t>
      </w:r>
      <w:r>
        <w:rPr>
          <w:rFonts w:asciiTheme="minorHAnsi" w:hAnsiTheme="minorHAnsi" w:cstheme="minorHAnsi"/>
        </w:rPr>
        <w:t xml:space="preserve"> is less than our measurement T</w:t>
      </w:r>
      <w:r>
        <w:rPr>
          <w:rFonts w:asciiTheme="minorHAnsi" w:hAnsiTheme="minorHAnsi" w:cstheme="minorHAnsi"/>
          <w:vertAlign w:val="superscript"/>
        </w:rPr>
        <w:t>+*</w:t>
      </w:r>
      <w:r w:rsidR="00F6130D">
        <w:rPr>
          <w:rFonts w:asciiTheme="minorHAnsi" w:hAnsiTheme="minorHAnsi" w:cstheme="minorHAnsi"/>
        </w:rPr>
        <w:t>, or T</w:t>
      </w:r>
      <w:r w:rsidR="00F6130D">
        <w:rPr>
          <w:rFonts w:asciiTheme="minorHAnsi" w:hAnsiTheme="minorHAnsi" w:cstheme="minorHAnsi"/>
          <w:vertAlign w:val="superscript"/>
        </w:rPr>
        <w:t>-</w:t>
      </w:r>
      <w:r w:rsidR="00F6130D">
        <w:rPr>
          <w:rFonts w:asciiTheme="minorHAnsi" w:hAnsiTheme="minorHAnsi" w:cstheme="minorHAnsi"/>
        </w:rPr>
        <w:t xml:space="preserve"> is larger than our measurement T</w:t>
      </w:r>
      <w:r w:rsidR="00F6130D">
        <w:rPr>
          <w:rFonts w:asciiTheme="minorHAnsi" w:hAnsiTheme="minorHAnsi" w:cstheme="minorHAnsi"/>
          <w:vertAlign w:val="superscript"/>
        </w:rPr>
        <w:t>-*</w:t>
      </w:r>
      <w:r w:rsidR="00F6130D">
        <w:rPr>
          <w:rFonts w:asciiTheme="minorHAnsi" w:hAnsiTheme="minorHAnsi" w:cstheme="minorHAnsi"/>
        </w:rPr>
        <w:t>.</w:t>
      </w:r>
    </w:p>
    <w:p w14:paraId="254FABBC" w14:textId="77777777" w:rsidR="004A3E44" w:rsidRDefault="004A3E44" w:rsidP="0012588C">
      <w:pPr>
        <w:pStyle w:val="NoSpacing"/>
        <w:rPr>
          <w:rFonts w:asciiTheme="minorHAnsi" w:hAnsiTheme="minorHAnsi" w:cstheme="minorHAnsi"/>
        </w:rPr>
      </w:pPr>
    </w:p>
    <w:p w14:paraId="4164847E" w14:textId="72CB8119" w:rsidR="004A3E44" w:rsidRPr="004A3E44" w:rsidRDefault="00F6130D" w:rsidP="0012588C">
      <w:pPr>
        <w:pStyle w:val="NoSpacing"/>
        <w:rPr>
          <w:rFonts w:asciiTheme="minorHAnsi" w:hAnsiTheme="minorHAnsi" w:cstheme="minorHAnsi"/>
        </w:rPr>
      </w:pPr>
      <w:r w:rsidRPr="00F6130D">
        <w:rPr>
          <w:rFonts w:asciiTheme="minorHAnsi" w:hAnsiTheme="minorHAnsi" w:cstheme="minorHAnsi"/>
          <w:position w:val="-56"/>
        </w:rPr>
        <w:object w:dxaOrig="4459" w:dyaOrig="1240" w14:anchorId="483B9F21">
          <v:shape id="_x0000_i1058" type="#_x0000_t75" style="width:223pt;height:62pt" o:ole="">
            <v:imagedata r:id="rId76" o:title=""/>
          </v:shape>
          <o:OLEObject Type="Embed" ProgID="Equation.DSMT4" ShapeID="_x0000_i1058" DrawAspect="Content" ObjectID="_1801824661" r:id="rId77"/>
        </w:object>
      </w:r>
    </w:p>
    <w:p w14:paraId="0B8EBD68" w14:textId="77777777" w:rsidR="004A3E44" w:rsidRDefault="004A3E44" w:rsidP="0012588C">
      <w:pPr>
        <w:pStyle w:val="NoSpacing"/>
        <w:rPr>
          <w:rFonts w:asciiTheme="minorHAnsi" w:hAnsiTheme="minorHAnsi" w:cstheme="minorHAnsi"/>
        </w:rPr>
      </w:pPr>
    </w:p>
    <w:p w14:paraId="337ED3E8" w14:textId="46080433" w:rsidR="0012588C" w:rsidRDefault="004A3E44" w:rsidP="0012588C">
      <w:pPr>
        <w:pStyle w:val="NoSpacing"/>
        <w:rPr>
          <w:rFonts w:asciiTheme="minorHAnsi" w:hAnsiTheme="minorHAnsi" w:cstheme="minorHAnsi"/>
        </w:rPr>
      </w:pPr>
      <w:r>
        <w:rPr>
          <w:rFonts w:asciiTheme="minorHAnsi" w:hAnsiTheme="minorHAnsi" w:cstheme="minorHAnsi"/>
        </w:rPr>
        <w:t>If we’re simply testing for a difference in the two, |X2 – X1| &gt; 0, then we pick the min(T</w:t>
      </w:r>
      <w:r>
        <w:rPr>
          <w:rFonts w:asciiTheme="minorHAnsi" w:hAnsiTheme="minorHAnsi" w:cstheme="minorHAnsi"/>
          <w:vertAlign w:val="superscript"/>
        </w:rPr>
        <w:t>+*</w:t>
      </w:r>
      <w:r>
        <w:rPr>
          <w:rFonts w:asciiTheme="minorHAnsi" w:hAnsiTheme="minorHAnsi" w:cstheme="minorHAnsi"/>
        </w:rPr>
        <w:t>,T</w:t>
      </w:r>
      <w:r>
        <w:rPr>
          <w:rFonts w:asciiTheme="minorHAnsi" w:hAnsiTheme="minorHAnsi" w:cstheme="minorHAnsi"/>
          <w:vertAlign w:val="superscript"/>
        </w:rPr>
        <w:t>-*</w:t>
      </w:r>
      <w:r>
        <w:rPr>
          <w:rFonts w:asciiTheme="minorHAnsi" w:hAnsiTheme="minorHAnsi" w:cstheme="minorHAnsi"/>
        </w:rPr>
        <w:t>), and calcu</w:t>
      </w:r>
      <w:r w:rsidR="00861EC1">
        <w:rPr>
          <w:rFonts w:asciiTheme="minorHAnsi" w:hAnsiTheme="minorHAnsi" w:cstheme="minorHAnsi"/>
        </w:rPr>
        <w:t>l</w:t>
      </w:r>
      <w:r>
        <w:rPr>
          <w:rFonts w:asciiTheme="minorHAnsi" w:hAnsiTheme="minorHAnsi" w:cstheme="minorHAnsi"/>
        </w:rPr>
        <w:t>ate</w:t>
      </w:r>
      <w:r w:rsidR="0012588C">
        <w:rPr>
          <w:rFonts w:asciiTheme="minorHAnsi" w:hAnsiTheme="minorHAnsi" w:cstheme="minorHAnsi"/>
        </w:rPr>
        <w:t xml:space="preserve"> </w:t>
      </w:r>
    </w:p>
    <w:p w14:paraId="239449F5" w14:textId="77777777" w:rsidR="0012588C" w:rsidRDefault="0012588C" w:rsidP="0012588C">
      <w:pPr>
        <w:pStyle w:val="NoSpacing"/>
        <w:rPr>
          <w:rFonts w:asciiTheme="minorHAnsi" w:hAnsiTheme="minorHAnsi" w:cstheme="minorHAnsi"/>
        </w:rPr>
      </w:pPr>
    </w:p>
    <w:p w14:paraId="36D88F23" w14:textId="1DBB9380" w:rsidR="00B5512F" w:rsidRDefault="004A3E44" w:rsidP="0050662B">
      <w:pPr>
        <w:pStyle w:val="NoSpacing"/>
        <w:rPr>
          <w:rFonts w:asciiTheme="minorHAnsi" w:hAnsiTheme="minorHAnsi" w:cstheme="minorHAnsi"/>
        </w:rPr>
      </w:pPr>
      <w:r w:rsidRPr="004A3E44">
        <w:rPr>
          <w:rFonts w:asciiTheme="minorHAnsi" w:hAnsiTheme="minorHAnsi" w:cstheme="minorHAnsi"/>
          <w:position w:val="-36"/>
        </w:rPr>
        <w:object w:dxaOrig="5660" w:dyaOrig="639" w14:anchorId="2943360B">
          <v:shape id="_x0000_i1059" type="#_x0000_t75" style="width:283pt;height:32pt" o:ole="">
            <v:imagedata r:id="rId78" o:title=""/>
          </v:shape>
          <o:OLEObject Type="Embed" ProgID="Equation.DSMT4" ShapeID="_x0000_i1059" DrawAspect="Content" ObjectID="_1801824662" r:id="rId79"/>
        </w:object>
      </w:r>
    </w:p>
    <w:p w14:paraId="18443EF3" w14:textId="77777777" w:rsidR="00D6625C" w:rsidRDefault="00D6625C" w:rsidP="0050662B">
      <w:pPr>
        <w:pStyle w:val="NoSpacing"/>
        <w:rPr>
          <w:rFonts w:asciiTheme="minorHAnsi" w:hAnsiTheme="minorHAnsi" w:cstheme="minorHAnsi"/>
        </w:rPr>
      </w:pPr>
    </w:p>
    <w:p w14:paraId="2F1AFF3B" w14:textId="50AF4D2D" w:rsidR="00573E22" w:rsidRPr="00963E36" w:rsidRDefault="00573E22" w:rsidP="00573E22">
      <w:pPr>
        <w:rPr>
          <w:rFonts w:asciiTheme="minorHAnsi" w:hAnsiTheme="minorHAnsi" w:cstheme="minorHAnsi"/>
          <w:b/>
          <w:color w:val="0000FF"/>
          <w:sz w:val="26"/>
          <w:szCs w:val="26"/>
        </w:rPr>
      </w:pPr>
      <w:r w:rsidRPr="00963E36">
        <w:rPr>
          <w:rFonts w:ascii="Calibri" w:hAnsi="Calibri" w:cs="Calibri"/>
          <w:b/>
          <w:color w:val="0000FF"/>
          <w:sz w:val="26"/>
          <w:szCs w:val="26"/>
        </w:rPr>
        <w:lastRenderedPageBreak/>
        <w:t>χ</w:t>
      </w:r>
      <w:r w:rsidRPr="00963E36">
        <w:rPr>
          <w:rFonts w:asciiTheme="minorHAnsi" w:hAnsiTheme="minorHAnsi" w:cstheme="minorHAnsi"/>
          <w:b/>
          <w:color w:val="0000FF"/>
          <w:sz w:val="26"/>
          <w:szCs w:val="26"/>
          <w:vertAlign w:val="superscript"/>
        </w:rPr>
        <w:t>2</w:t>
      </w:r>
      <w:r w:rsidRPr="00963E36">
        <w:rPr>
          <w:rFonts w:asciiTheme="minorHAnsi" w:hAnsiTheme="minorHAnsi" w:cstheme="minorHAnsi"/>
          <w:b/>
          <w:color w:val="0000FF"/>
          <w:sz w:val="26"/>
          <w:szCs w:val="26"/>
        </w:rPr>
        <w:t xml:space="preserve"> Test </w:t>
      </w:r>
      <w:r w:rsidR="00850E94" w:rsidRPr="00963E36">
        <w:rPr>
          <w:rFonts w:asciiTheme="minorHAnsi" w:hAnsiTheme="minorHAnsi" w:cstheme="minorHAnsi"/>
          <w:b/>
          <w:color w:val="0000FF"/>
          <w:sz w:val="26"/>
          <w:szCs w:val="26"/>
        </w:rPr>
        <w:t>for differences in proportions</w:t>
      </w:r>
    </w:p>
    <w:p w14:paraId="342E1FBE" w14:textId="35858673" w:rsidR="00231C87" w:rsidRDefault="003205FA" w:rsidP="00573E22">
      <w:pPr>
        <w:rPr>
          <w:rFonts w:asciiTheme="minorHAnsi" w:hAnsiTheme="minorHAnsi" w:cstheme="minorHAnsi"/>
        </w:rPr>
      </w:pPr>
      <w:r>
        <w:rPr>
          <w:rFonts w:asciiTheme="minorHAnsi" w:hAnsiTheme="minorHAnsi" w:cstheme="minorHAnsi"/>
        </w:rPr>
        <w:t xml:space="preserve">Another common scenario for consideration is </w:t>
      </w:r>
      <w:r w:rsidR="00231C87">
        <w:rPr>
          <w:rFonts w:asciiTheme="minorHAnsi" w:hAnsiTheme="minorHAnsi" w:cstheme="minorHAnsi"/>
        </w:rPr>
        <w:t>when have two different experiments, each with two or more outcomes.  And we might try to estimate whether the difference in outcomes of the experiments can be ascribed to some real underlying difference in the two experiments, or just due to random chance.  For example, let’s say we have two experiments: 1,2, with three outcomes each: a, b, c.</w:t>
      </w:r>
      <w:r w:rsidR="0037265A">
        <w:rPr>
          <w:rFonts w:asciiTheme="minorHAnsi" w:hAnsiTheme="minorHAnsi" w:cstheme="minorHAnsi"/>
        </w:rPr>
        <w:t xml:space="preserve">  </w:t>
      </w:r>
    </w:p>
    <w:p w14:paraId="0E1E13E5" w14:textId="77777777" w:rsidR="00231C87" w:rsidRDefault="00231C87" w:rsidP="00573E22">
      <w:pPr>
        <w:rPr>
          <w:rFonts w:asciiTheme="minorHAnsi" w:hAnsiTheme="minorHAnsi" w:cstheme="minorHAnsi"/>
        </w:rPr>
      </w:pPr>
    </w:p>
    <w:tbl>
      <w:tblPr>
        <w:tblStyle w:val="TableGrid"/>
        <w:tblW w:w="0" w:type="auto"/>
        <w:tblLook w:val="04A0" w:firstRow="1" w:lastRow="0" w:firstColumn="1" w:lastColumn="0" w:noHBand="0" w:noVBand="1"/>
      </w:tblPr>
      <w:tblGrid>
        <w:gridCol w:w="1726"/>
        <w:gridCol w:w="1726"/>
        <w:gridCol w:w="1726"/>
        <w:gridCol w:w="1726"/>
      </w:tblGrid>
      <w:tr w:rsidR="00231C87" w14:paraId="3E296BF3" w14:textId="77777777" w:rsidTr="00170BB0">
        <w:tc>
          <w:tcPr>
            <w:tcW w:w="1726" w:type="dxa"/>
            <w:shd w:val="clear" w:color="auto" w:fill="E7E6E6" w:themeFill="background2"/>
          </w:tcPr>
          <w:p w14:paraId="26FC9C18" w14:textId="77777777" w:rsidR="00231C87" w:rsidRDefault="00231C87" w:rsidP="00170BB0">
            <w:pPr>
              <w:rPr>
                <w:rFonts w:ascii="Calibri" w:hAnsi="Calibri" w:cs="Calibri"/>
              </w:rPr>
            </w:pPr>
          </w:p>
        </w:tc>
        <w:tc>
          <w:tcPr>
            <w:tcW w:w="1726" w:type="dxa"/>
            <w:shd w:val="clear" w:color="auto" w:fill="E7E6E6" w:themeFill="background2"/>
          </w:tcPr>
          <w:p w14:paraId="43FD1292" w14:textId="77777777" w:rsidR="00231C87" w:rsidRDefault="00231C87" w:rsidP="00170BB0">
            <w:pPr>
              <w:rPr>
                <w:rFonts w:ascii="Calibri" w:hAnsi="Calibri" w:cs="Calibri"/>
              </w:rPr>
            </w:pPr>
            <w:r>
              <w:rPr>
                <w:rFonts w:ascii="Calibri" w:hAnsi="Calibri" w:cs="Calibri"/>
              </w:rPr>
              <w:t>a</w:t>
            </w:r>
          </w:p>
        </w:tc>
        <w:tc>
          <w:tcPr>
            <w:tcW w:w="1726" w:type="dxa"/>
            <w:shd w:val="clear" w:color="auto" w:fill="E7E6E6" w:themeFill="background2"/>
          </w:tcPr>
          <w:p w14:paraId="5EBE3A50" w14:textId="77777777" w:rsidR="00231C87" w:rsidRDefault="00231C87" w:rsidP="00170BB0">
            <w:pPr>
              <w:rPr>
                <w:rFonts w:ascii="Calibri" w:hAnsi="Calibri" w:cs="Calibri"/>
              </w:rPr>
            </w:pPr>
            <w:r>
              <w:rPr>
                <w:rFonts w:ascii="Calibri" w:hAnsi="Calibri" w:cs="Calibri"/>
              </w:rPr>
              <w:t>b</w:t>
            </w:r>
          </w:p>
        </w:tc>
        <w:tc>
          <w:tcPr>
            <w:tcW w:w="1726" w:type="dxa"/>
            <w:shd w:val="clear" w:color="auto" w:fill="E7E6E6" w:themeFill="background2"/>
          </w:tcPr>
          <w:p w14:paraId="42CFEFA5" w14:textId="77777777" w:rsidR="00231C87" w:rsidRDefault="00231C87" w:rsidP="00170BB0">
            <w:pPr>
              <w:rPr>
                <w:rFonts w:ascii="Calibri" w:hAnsi="Calibri" w:cs="Calibri"/>
              </w:rPr>
            </w:pPr>
            <w:r>
              <w:rPr>
                <w:rFonts w:ascii="Calibri" w:hAnsi="Calibri" w:cs="Calibri"/>
              </w:rPr>
              <w:t>c</w:t>
            </w:r>
          </w:p>
        </w:tc>
      </w:tr>
      <w:tr w:rsidR="00231C87" w:rsidRPr="007C41E2" w14:paraId="78AB04B4" w14:textId="77777777" w:rsidTr="00170BB0">
        <w:tc>
          <w:tcPr>
            <w:tcW w:w="1726" w:type="dxa"/>
            <w:shd w:val="clear" w:color="auto" w:fill="E7E6E6" w:themeFill="background2"/>
          </w:tcPr>
          <w:p w14:paraId="561F2F67" w14:textId="77777777" w:rsidR="00231C87" w:rsidRDefault="00231C87" w:rsidP="00170BB0">
            <w:pPr>
              <w:rPr>
                <w:rFonts w:ascii="Calibri" w:hAnsi="Calibri" w:cs="Calibri"/>
              </w:rPr>
            </w:pPr>
            <w:r>
              <w:rPr>
                <w:rFonts w:ascii="Calibri" w:hAnsi="Calibri" w:cs="Calibri"/>
              </w:rPr>
              <w:t>1</w:t>
            </w:r>
          </w:p>
        </w:tc>
        <w:tc>
          <w:tcPr>
            <w:tcW w:w="1726" w:type="dxa"/>
          </w:tcPr>
          <w:p w14:paraId="056A725D" w14:textId="77777777" w:rsidR="00231C87" w:rsidRPr="007C41E2" w:rsidRDefault="00231C87" w:rsidP="00170BB0">
            <w:pPr>
              <w:rPr>
                <w:rFonts w:ascii="Calibri" w:hAnsi="Calibri" w:cs="Calibri"/>
                <w:vertAlign w:val="subscript"/>
              </w:rPr>
            </w:pPr>
            <w:r>
              <w:rPr>
                <w:rFonts w:ascii="Calibri" w:hAnsi="Calibri" w:cs="Calibri"/>
              </w:rPr>
              <w:t>n</w:t>
            </w:r>
            <w:r>
              <w:rPr>
                <w:rFonts w:ascii="Calibri" w:hAnsi="Calibri" w:cs="Calibri"/>
                <w:vertAlign w:val="subscript"/>
              </w:rPr>
              <w:t>1a</w:t>
            </w:r>
          </w:p>
        </w:tc>
        <w:tc>
          <w:tcPr>
            <w:tcW w:w="1726" w:type="dxa"/>
          </w:tcPr>
          <w:p w14:paraId="5FB21B7F" w14:textId="77777777" w:rsidR="00231C87" w:rsidRPr="00090399" w:rsidRDefault="00231C87" w:rsidP="00170BB0">
            <w:pPr>
              <w:rPr>
                <w:rFonts w:ascii="Calibri" w:hAnsi="Calibri" w:cs="Calibri"/>
                <w:vertAlign w:val="subscript"/>
              </w:rPr>
            </w:pPr>
            <w:r>
              <w:rPr>
                <w:rFonts w:ascii="Calibri" w:hAnsi="Calibri" w:cs="Calibri"/>
              </w:rPr>
              <w:t>n</w:t>
            </w:r>
            <w:r>
              <w:rPr>
                <w:rFonts w:ascii="Calibri" w:hAnsi="Calibri" w:cs="Calibri"/>
                <w:vertAlign w:val="subscript"/>
              </w:rPr>
              <w:t>1b</w:t>
            </w:r>
          </w:p>
        </w:tc>
        <w:tc>
          <w:tcPr>
            <w:tcW w:w="1726" w:type="dxa"/>
          </w:tcPr>
          <w:p w14:paraId="4ED5BC70" w14:textId="77777777" w:rsidR="00231C87" w:rsidRPr="007C41E2" w:rsidRDefault="00231C87" w:rsidP="00170BB0">
            <w:pPr>
              <w:rPr>
                <w:rFonts w:ascii="Calibri" w:hAnsi="Calibri" w:cs="Calibri"/>
                <w:vertAlign w:val="subscript"/>
              </w:rPr>
            </w:pPr>
            <w:r>
              <w:rPr>
                <w:rFonts w:ascii="Calibri" w:hAnsi="Calibri" w:cs="Calibri"/>
              </w:rPr>
              <w:t>n</w:t>
            </w:r>
            <w:r w:rsidRPr="00090399">
              <w:rPr>
                <w:rFonts w:ascii="Calibri" w:hAnsi="Calibri" w:cs="Calibri"/>
                <w:vertAlign w:val="subscript"/>
              </w:rPr>
              <w:t>1</w:t>
            </w:r>
            <w:r>
              <w:rPr>
                <w:rFonts w:ascii="Calibri" w:hAnsi="Calibri" w:cs="Calibri"/>
                <w:vertAlign w:val="subscript"/>
              </w:rPr>
              <w:t>c</w:t>
            </w:r>
          </w:p>
        </w:tc>
      </w:tr>
      <w:tr w:rsidR="00231C87" w:rsidRPr="007C41E2" w14:paraId="3E5DE8C6" w14:textId="77777777" w:rsidTr="00170BB0">
        <w:tc>
          <w:tcPr>
            <w:tcW w:w="1726" w:type="dxa"/>
            <w:shd w:val="clear" w:color="auto" w:fill="E7E6E6" w:themeFill="background2"/>
          </w:tcPr>
          <w:p w14:paraId="53E05C6F" w14:textId="77777777" w:rsidR="00231C87" w:rsidRDefault="00231C87" w:rsidP="00170BB0">
            <w:pPr>
              <w:rPr>
                <w:rFonts w:ascii="Calibri" w:hAnsi="Calibri" w:cs="Calibri"/>
              </w:rPr>
            </w:pPr>
            <w:r>
              <w:rPr>
                <w:rFonts w:ascii="Calibri" w:hAnsi="Calibri" w:cs="Calibri"/>
              </w:rPr>
              <w:t>2</w:t>
            </w:r>
          </w:p>
        </w:tc>
        <w:tc>
          <w:tcPr>
            <w:tcW w:w="1726" w:type="dxa"/>
          </w:tcPr>
          <w:p w14:paraId="6146EFA8" w14:textId="77777777" w:rsidR="00231C87" w:rsidRPr="00090399" w:rsidRDefault="00231C87" w:rsidP="00170BB0">
            <w:pPr>
              <w:rPr>
                <w:rFonts w:ascii="Calibri" w:hAnsi="Calibri" w:cs="Calibri"/>
                <w:vertAlign w:val="subscript"/>
              </w:rPr>
            </w:pPr>
            <w:r>
              <w:rPr>
                <w:rFonts w:ascii="Calibri" w:hAnsi="Calibri" w:cs="Calibri"/>
              </w:rPr>
              <w:t>n</w:t>
            </w:r>
            <w:r>
              <w:rPr>
                <w:rFonts w:ascii="Calibri" w:hAnsi="Calibri" w:cs="Calibri"/>
                <w:vertAlign w:val="subscript"/>
              </w:rPr>
              <w:t>2a</w:t>
            </w:r>
          </w:p>
        </w:tc>
        <w:tc>
          <w:tcPr>
            <w:tcW w:w="1726" w:type="dxa"/>
          </w:tcPr>
          <w:p w14:paraId="7964D7FE" w14:textId="77777777" w:rsidR="00231C87" w:rsidRPr="007C41E2" w:rsidRDefault="00231C87" w:rsidP="00170BB0">
            <w:pPr>
              <w:rPr>
                <w:rFonts w:ascii="Calibri" w:hAnsi="Calibri" w:cs="Calibri"/>
                <w:vertAlign w:val="subscript"/>
              </w:rPr>
            </w:pPr>
            <w:r>
              <w:rPr>
                <w:rFonts w:ascii="Calibri" w:hAnsi="Calibri" w:cs="Calibri"/>
              </w:rPr>
              <w:t>n</w:t>
            </w:r>
            <w:r w:rsidRPr="00090399">
              <w:rPr>
                <w:rFonts w:ascii="Calibri" w:hAnsi="Calibri" w:cs="Calibri"/>
                <w:vertAlign w:val="subscript"/>
              </w:rPr>
              <w:t>2</w:t>
            </w:r>
            <w:r>
              <w:rPr>
                <w:rFonts w:ascii="Calibri" w:hAnsi="Calibri" w:cs="Calibri"/>
                <w:vertAlign w:val="subscript"/>
              </w:rPr>
              <w:t>b</w:t>
            </w:r>
          </w:p>
        </w:tc>
        <w:tc>
          <w:tcPr>
            <w:tcW w:w="1726" w:type="dxa"/>
          </w:tcPr>
          <w:p w14:paraId="2CBF34EB" w14:textId="77777777" w:rsidR="00231C87" w:rsidRPr="007C41E2" w:rsidRDefault="00231C87" w:rsidP="00170BB0">
            <w:pPr>
              <w:rPr>
                <w:rFonts w:ascii="Calibri" w:hAnsi="Calibri" w:cs="Calibri"/>
                <w:vertAlign w:val="subscript"/>
              </w:rPr>
            </w:pPr>
            <w:r>
              <w:rPr>
                <w:rFonts w:ascii="Calibri" w:hAnsi="Calibri" w:cs="Calibri"/>
              </w:rPr>
              <w:t>n</w:t>
            </w:r>
            <w:r w:rsidRPr="00090399">
              <w:rPr>
                <w:rFonts w:ascii="Calibri" w:hAnsi="Calibri" w:cs="Calibri"/>
                <w:vertAlign w:val="subscript"/>
              </w:rPr>
              <w:t>2</w:t>
            </w:r>
            <w:r>
              <w:rPr>
                <w:rFonts w:ascii="Calibri" w:hAnsi="Calibri" w:cs="Calibri"/>
                <w:vertAlign w:val="subscript"/>
              </w:rPr>
              <w:t>c</w:t>
            </w:r>
          </w:p>
        </w:tc>
      </w:tr>
    </w:tbl>
    <w:p w14:paraId="6D9923BB" w14:textId="77777777" w:rsidR="00231C87" w:rsidRDefault="00231C87" w:rsidP="00573E22">
      <w:pPr>
        <w:rPr>
          <w:rFonts w:asciiTheme="minorHAnsi" w:hAnsiTheme="minorHAnsi" w:cstheme="minorHAnsi"/>
        </w:rPr>
      </w:pPr>
    </w:p>
    <w:p w14:paraId="645E4496" w14:textId="51B3B3BB" w:rsidR="006C2BCF" w:rsidRDefault="00231C87" w:rsidP="00573E22">
      <w:pPr>
        <w:rPr>
          <w:rFonts w:asciiTheme="minorHAnsi" w:hAnsiTheme="minorHAnsi" w:cstheme="minorHAnsi"/>
        </w:rPr>
      </w:pPr>
      <w:r>
        <w:rPr>
          <w:rFonts w:asciiTheme="minorHAnsi" w:hAnsiTheme="minorHAnsi" w:cstheme="minorHAnsi"/>
        </w:rPr>
        <w:t>The n</w:t>
      </w:r>
      <w:r>
        <w:rPr>
          <w:rFonts w:asciiTheme="minorHAnsi" w:hAnsiTheme="minorHAnsi" w:cstheme="minorHAnsi"/>
          <w:vertAlign w:val="subscript"/>
        </w:rPr>
        <w:t>jℓ</w:t>
      </w:r>
      <w:r>
        <w:rPr>
          <w:rFonts w:asciiTheme="minorHAnsi" w:hAnsiTheme="minorHAnsi" w:cstheme="minorHAnsi"/>
        </w:rPr>
        <w:t>’s tabulate the outcomes for each experiment</w:t>
      </w:r>
      <w:r w:rsidR="00145D7C">
        <w:rPr>
          <w:rFonts w:asciiTheme="minorHAnsi" w:hAnsiTheme="minorHAnsi" w:cstheme="minorHAnsi"/>
        </w:rPr>
        <w:t>, j</w:t>
      </w:r>
      <w:r>
        <w:rPr>
          <w:rFonts w:asciiTheme="minorHAnsi" w:hAnsiTheme="minorHAnsi" w:cstheme="minorHAnsi"/>
        </w:rPr>
        <w:t>.  And our question is whether the n</w:t>
      </w:r>
      <w:r>
        <w:rPr>
          <w:rFonts w:asciiTheme="minorHAnsi" w:hAnsiTheme="minorHAnsi" w:cstheme="minorHAnsi"/>
          <w:vertAlign w:val="subscript"/>
        </w:rPr>
        <w:t>1ℓ</w:t>
      </w:r>
      <w:r>
        <w:rPr>
          <w:rFonts w:asciiTheme="minorHAnsi" w:hAnsiTheme="minorHAnsi" w:cstheme="minorHAnsi"/>
        </w:rPr>
        <w:t xml:space="preserve"> differ from the n</w:t>
      </w:r>
      <w:r>
        <w:rPr>
          <w:rFonts w:asciiTheme="minorHAnsi" w:hAnsiTheme="minorHAnsi" w:cstheme="minorHAnsi"/>
          <w:vertAlign w:val="subscript"/>
        </w:rPr>
        <w:t>2ℓ</w:t>
      </w:r>
      <w:r>
        <w:rPr>
          <w:rFonts w:asciiTheme="minorHAnsi" w:hAnsiTheme="minorHAnsi" w:cstheme="minorHAnsi"/>
        </w:rPr>
        <w:t xml:space="preserve"> by chance or not.  </w:t>
      </w:r>
      <w:r w:rsidR="0037265A">
        <w:rPr>
          <w:rFonts w:asciiTheme="minorHAnsi" w:hAnsiTheme="minorHAnsi" w:cstheme="minorHAnsi"/>
        </w:rPr>
        <w:t>Or more to the point, whether the proportions n</w:t>
      </w:r>
      <w:r w:rsidR="0037265A">
        <w:rPr>
          <w:rFonts w:asciiTheme="minorHAnsi" w:hAnsiTheme="minorHAnsi" w:cstheme="minorHAnsi"/>
          <w:vertAlign w:val="subscript"/>
        </w:rPr>
        <w:t>1ℓ</w:t>
      </w:r>
      <w:r w:rsidR="0037265A">
        <w:rPr>
          <w:rFonts w:asciiTheme="minorHAnsi" w:hAnsiTheme="minorHAnsi" w:cstheme="minorHAnsi"/>
        </w:rPr>
        <w:t>/n</w:t>
      </w:r>
      <w:r w:rsidR="0037265A">
        <w:rPr>
          <w:rFonts w:asciiTheme="minorHAnsi" w:hAnsiTheme="minorHAnsi" w:cstheme="minorHAnsi"/>
          <w:vertAlign w:val="subscript"/>
        </w:rPr>
        <w:t>1</w:t>
      </w:r>
      <w:r w:rsidR="0037265A">
        <w:rPr>
          <w:rFonts w:asciiTheme="minorHAnsi" w:hAnsiTheme="minorHAnsi" w:cstheme="minorHAnsi"/>
        </w:rPr>
        <w:t xml:space="preserve"> differ from n</w:t>
      </w:r>
      <w:r w:rsidR="0037265A">
        <w:rPr>
          <w:rFonts w:asciiTheme="minorHAnsi" w:hAnsiTheme="minorHAnsi" w:cstheme="minorHAnsi"/>
          <w:vertAlign w:val="subscript"/>
        </w:rPr>
        <w:t>2ℓ</w:t>
      </w:r>
      <w:r w:rsidR="0037265A">
        <w:rPr>
          <w:rFonts w:asciiTheme="minorHAnsi" w:hAnsiTheme="minorHAnsi" w:cstheme="minorHAnsi"/>
        </w:rPr>
        <w:t>/n</w:t>
      </w:r>
      <w:r w:rsidR="002F2D51">
        <w:rPr>
          <w:rFonts w:asciiTheme="minorHAnsi" w:hAnsiTheme="minorHAnsi" w:cstheme="minorHAnsi"/>
          <w:vertAlign w:val="subscript"/>
        </w:rPr>
        <w:t>2</w:t>
      </w:r>
      <w:r w:rsidR="0037265A">
        <w:rPr>
          <w:rFonts w:asciiTheme="minorHAnsi" w:hAnsiTheme="minorHAnsi" w:cstheme="minorHAnsi"/>
        </w:rPr>
        <w:t xml:space="preserve"> by chance or not (ℓ = a, b, c). </w:t>
      </w:r>
      <w:r w:rsidR="006C2BCF">
        <w:rPr>
          <w:rFonts w:asciiTheme="minorHAnsi" w:hAnsiTheme="minorHAnsi" w:cstheme="minorHAnsi"/>
        </w:rPr>
        <w:t xml:space="preserve"> Or put another way, whether P(ℓ|1) signficantly differs from P(ℓ|2) or not.  </w:t>
      </w:r>
      <w:r w:rsidR="00EC07A8">
        <w:rPr>
          <w:rFonts w:asciiTheme="minorHAnsi" w:hAnsiTheme="minorHAnsi" w:cstheme="minorHAnsi"/>
        </w:rPr>
        <w:t>If our Null Hypothesis is that they do not differ, then we’re saying that:</w:t>
      </w:r>
    </w:p>
    <w:p w14:paraId="3EC8A0D5" w14:textId="77777777" w:rsidR="00EC07A8" w:rsidRDefault="00EC07A8" w:rsidP="00573E22">
      <w:pPr>
        <w:rPr>
          <w:rFonts w:asciiTheme="minorHAnsi" w:hAnsiTheme="minorHAnsi" w:cstheme="minorHAnsi"/>
        </w:rPr>
      </w:pPr>
    </w:p>
    <w:p w14:paraId="69E5FF62" w14:textId="7400C227" w:rsidR="00EC07A8" w:rsidRDefault="002F2D51" w:rsidP="00573E22">
      <w:pPr>
        <w:rPr>
          <w:rFonts w:asciiTheme="minorHAnsi" w:hAnsiTheme="minorHAnsi" w:cstheme="minorHAnsi"/>
        </w:rPr>
      </w:pPr>
      <w:r w:rsidRPr="00EC07A8">
        <w:rPr>
          <w:rFonts w:asciiTheme="minorHAnsi" w:hAnsiTheme="minorHAnsi" w:cstheme="minorHAnsi"/>
          <w:position w:val="-10"/>
        </w:rPr>
        <w:object w:dxaOrig="1380" w:dyaOrig="320" w14:anchorId="5828FA2B">
          <v:shape id="_x0000_i1060" type="#_x0000_t75" style="width:69.5pt;height:16pt" o:ole="">
            <v:imagedata r:id="rId80" o:title=""/>
          </v:shape>
          <o:OLEObject Type="Embed" ProgID="Equation.DSMT4" ShapeID="_x0000_i1060" DrawAspect="Content" ObjectID="_1801824663" r:id="rId81"/>
        </w:object>
      </w:r>
    </w:p>
    <w:p w14:paraId="5CB1BC18" w14:textId="77777777" w:rsidR="006C2BCF" w:rsidRDefault="006C2BCF" w:rsidP="00573E22">
      <w:pPr>
        <w:rPr>
          <w:rFonts w:asciiTheme="minorHAnsi" w:hAnsiTheme="minorHAnsi" w:cstheme="minorHAnsi"/>
        </w:rPr>
      </w:pPr>
    </w:p>
    <w:p w14:paraId="6805CF7B" w14:textId="3751C0D7" w:rsidR="002F2D51" w:rsidRDefault="002F2D51" w:rsidP="00573E22">
      <w:pPr>
        <w:rPr>
          <w:rFonts w:asciiTheme="minorHAnsi" w:hAnsiTheme="minorHAnsi" w:cstheme="minorHAnsi"/>
        </w:rPr>
      </w:pPr>
      <w:r>
        <w:rPr>
          <w:rFonts w:asciiTheme="minorHAnsi" w:hAnsiTheme="minorHAnsi" w:cstheme="minorHAnsi"/>
        </w:rPr>
        <w:t>which implies,</w:t>
      </w:r>
    </w:p>
    <w:p w14:paraId="74E2241F" w14:textId="77777777" w:rsidR="002F2D51" w:rsidRDefault="002F2D51" w:rsidP="00573E22">
      <w:pPr>
        <w:rPr>
          <w:rFonts w:asciiTheme="minorHAnsi" w:hAnsiTheme="minorHAnsi" w:cstheme="minorHAnsi"/>
        </w:rPr>
      </w:pPr>
    </w:p>
    <w:p w14:paraId="26305015" w14:textId="1C74F436" w:rsidR="002F2D51" w:rsidRDefault="001C0E3A" w:rsidP="00573E22">
      <w:pPr>
        <w:rPr>
          <w:rFonts w:asciiTheme="minorHAnsi" w:hAnsiTheme="minorHAnsi" w:cstheme="minorHAnsi"/>
        </w:rPr>
      </w:pPr>
      <w:r w:rsidRPr="002F2D51">
        <w:rPr>
          <w:rFonts w:asciiTheme="minorHAnsi" w:hAnsiTheme="minorHAnsi" w:cstheme="minorHAnsi"/>
          <w:position w:val="-46"/>
        </w:rPr>
        <w:object w:dxaOrig="1960" w:dyaOrig="1040" w14:anchorId="3762D254">
          <v:shape id="_x0000_i1061" type="#_x0000_t75" style="width:98pt;height:52pt" o:ole="">
            <v:imagedata r:id="rId82" o:title=""/>
          </v:shape>
          <o:OLEObject Type="Embed" ProgID="Equation.DSMT4" ShapeID="_x0000_i1061" DrawAspect="Content" ObjectID="_1801824664" r:id="rId83"/>
        </w:object>
      </w:r>
    </w:p>
    <w:p w14:paraId="02C70763" w14:textId="77777777" w:rsidR="002F2D51" w:rsidRDefault="002F2D51" w:rsidP="00573E22">
      <w:pPr>
        <w:rPr>
          <w:rFonts w:asciiTheme="minorHAnsi" w:hAnsiTheme="minorHAnsi" w:cstheme="minorHAnsi"/>
        </w:rPr>
      </w:pPr>
    </w:p>
    <w:p w14:paraId="79AC8A8C" w14:textId="77777777" w:rsidR="001C0E3A" w:rsidRDefault="001C0E3A" w:rsidP="001C0E3A">
      <w:pPr>
        <w:rPr>
          <w:rFonts w:asciiTheme="minorHAnsi" w:hAnsiTheme="minorHAnsi" w:cstheme="minorHAnsi"/>
        </w:rPr>
      </w:pPr>
      <w:r>
        <w:rPr>
          <w:rFonts w:asciiTheme="minorHAnsi" w:hAnsiTheme="minorHAnsi" w:cstheme="minorHAnsi"/>
        </w:rPr>
        <w:t>So in effect, we’re saying that the ℓ events and j events are independent from each other.  What remains is to estimate the probabilities P(ℓ) and P(j).  We’d say,</w:t>
      </w:r>
    </w:p>
    <w:p w14:paraId="5FEA38AB" w14:textId="77777777" w:rsidR="001C0E3A" w:rsidRDefault="001C0E3A" w:rsidP="001C0E3A">
      <w:pPr>
        <w:rPr>
          <w:rFonts w:asciiTheme="minorHAnsi" w:hAnsiTheme="minorHAnsi" w:cstheme="minorHAnsi"/>
        </w:rPr>
      </w:pPr>
    </w:p>
    <w:p w14:paraId="4774F253" w14:textId="13A73344" w:rsidR="001C0E3A" w:rsidRDefault="001C0E3A" w:rsidP="001C0E3A">
      <w:pPr>
        <w:rPr>
          <w:rFonts w:asciiTheme="minorHAnsi" w:hAnsiTheme="minorHAnsi" w:cstheme="minorHAnsi"/>
        </w:rPr>
      </w:pPr>
      <w:r w:rsidRPr="001C0E3A">
        <w:rPr>
          <w:rFonts w:asciiTheme="minorHAnsi" w:hAnsiTheme="minorHAnsi" w:cstheme="minorHAnsi"/>
          <w:position w:val="-66"/>
        </w:rPr>
        <w:object w:dxaOrig="1960" w:dyaOrig="1440" w14:anchorId="22591BD5">
          <v:shape id="_x0000_i1062" type="#_x0000_t75" style="width:98pt;height:1in" o:ole="">
            <v:imagedata r:id="rId84" o:title=""/>
          </v:shape>
          <o:OLEObject Type="Embed" ProgID="Equation.DSMT4" ShapeID="_x0000_i1062" DrawAspect="Content" ObjectID="_1801824665" r:id="rId85"/>
        </w:object>
      </w:r>
      <w:r>
        <w:rPr>
          <w:rFonts w:asciiTheme="minorHAnsi" w:hAnsiTheme="minorHAnsi" w:cstheme="minorHAnsi"/>
        </w:rPr>
        <w:t xml:space="preserve"> </w:t>
      </w:r>
    </w:p>
    <w:p w14:paraId="3A241BB7" w14:textId="77777777" w:rsidR="001C0E3A" w:rsidRDefault="001C0E3A" w:rsidP="001C0E3A">
      <w:pPr>
        <w:rPr>
          <w:rFonts w:asciiTheme="minorHAnsi" w:hAnsiTheme="minorHAnsi" w:cstheme="minorHAnsi"/>
        </w:rPr>
      </w:pPr>
    </w:p>
    <w:p w14:paraId="308194E5" w14:textId="0BE0125B" w:rsidR="00B25563" w:rsidRDefault="001C0E3A" w:rsidP="00573E22">
      <w:pPr>
        <w:rPr>
          <w:rFonts w:asciiTheme="minorHAnsi" w:hAnsiTheme="minorHAnsi" w:cstheme="minorHAnsi"/>
        </w:rPr>
      </w:pPr>
      <w:r>
        <w:rPr>
          <w:rFonts w:asciiTheme="minorHAnsi" w:hAnsiTheme="minorHAnsi" w:cstheme="minorHAnsi"/>
        </w:rPr>
        <w:t>Moreover then,</w:t>
      </w:r>
    </w:p>
    <w:p w14:paraId="0DC815C0" w14:textId="77777777" w:rsidR="001C0E3A" w:rsidRDefault="001C0E3A" w:rsidP="00573E22">
      <w:pPr>
        <w:rPr>
          <w:rFonts w:asciiTheme="minorHAnsi" w:hAnsiTheme="minorHAnsi" w:cstheme="minorHAnsi"/>
        </w:rPr>
      </w:pPr>
    </w:p>
    <w:p w14:paraId="57AA1E3D" w14:textId="788CDF18" w:rsidR="001C0E3A" w:rsidRDefault="001C0E3A" w:rsidP="00573E22">
      <w:pPr>
        <w:rPr>
          <w:rFonts w:asciiTheme="minorHAnsi" w:hAnsiTheme="minorHAnsi" w:cstheme="minorHAnsi"/>
        </w:rPr>
      </w:pPr>
      <w:r w:rsidRPr="001C0E3A">
        <w:rPr>
          <w:rFonts w:asciiTheme="minorHAnsi" w:hAnsiTheme="minorHAnsi" w:cstheme="minorHAnsi"/>
          <w:position w:val="-54"/>
        </w:rPr>
        <w:object w:dxaOrig="2900" w:dyaOrig="1200" w14:anchorId="69E163B9">
          <v:shape id="_x0000_i1063" type="#_x0000_t75" style="width:145pt;height:60pt" o:ole="">
            <v:imagedata r:id="rId86" o:title=""/>
          </v:shape>
          <o:OLEObject Type="Embed" ProgID="Equation.DSMT4" ShapeID="_x0000_i1063" DrawAspect="Content" ObjectID="_1801824666" r:id="rId87"/>
        </w:object>
      </w:r>
    </w:p>
    <w:p w14:paraId="21548933" w14:textId="77777777" w:rsidR="001C0E3A" w:rsidRDefault="001C0E3A" w:rsidP="00573E22">
      <w:pPr>
        <w:rPr>
          <w:rFonts w:asciiTheme="minorHAnsi" w:hAnsiTheme="minorHAnsi" w:cstheme="minorHAnsi"/>
        </w:rPr>
      </w:pPr>
    </w:p>
    <w:p w14:paraId="41CC039F" w14:textId="478DFAEF" w:rsidR="001C0E3A" w:rsidRDefault="001C0E3A" w:rsidP="00573E22">
      <w:pPr>
        <w:rPr>
          <w:rFonts w:asciiTheme="minorHAnsi" w:hAnsiTheme="minorHAnsi" w:cstheme="minorHAnsi"/>
        </w:rPr>
      </w:pPr>
      <w:r>
        <w:rPr>
          <w:rFonts w:asciiTheme="minorHAnsi" w:hAnsiTheme="minorHAnsi" w:cstheme="minorHAnsi"/>
        </w:rPr>
        <w:t>Which is:</w:t>
      </w:r>
    </w:p>
    <w:p w14:paraId="3CADC553" w14:textId="77777777" w:rsidR="001C0E3A" w:rsidRDefault="001C0E3A" w:rsidP="00573E22">
      <w:pPr>
        <w:rPr>
          <w:rFonts w:asciiTheme="minorHAnsi" w:hAnsiTheme="minorHAnsi" w:cstheme="minorHAnsi"/>
        </w:rPr>
      </w:pPr>
    </w:p>
    <w:p w14:paraId="1DCE574F" w14:textId="33F9E88C" w:rsidR="001C0E3A" w:rsidRDefault="001C0E3A" w:rsidP="00573E22">
      <w:pPr>
        <w:rPr>
          <w:rFonts w:asciiTheme="minorHAnsi" w:hAnsiTheme="minorHAnsi" w:cstheme="minorHAnsi"/>
        </w:rPr>
      </w:pPr>
      <w:r w:rsidRPr="001C0E3A">
        <w:rPr>
          <w:rFonts w:asciiTheme="minorHAnsi" w:hAnsiTheme="minorHAnsi" w:cstheme="minorHAnsi"/>
          <w:position w:val="-32"/>
        </w:rPr>
        <w:object w:dxaOrig="9360" w:dyaOrig="760" w14:anchorId="0FF84326">
          <v:shape id="_x0000_i1064" type="#_x0000_t75" style="width:468pt;height:38pt" o:ole="" filled="t" fillcolor="#cfc">
            <v:imagedata r:id="rId88" o:title=""/>
          </v:shape>
          <o:OLEObject Type="Embed" ProgID="Equation.DSMT4" ShapeID="_x0000_i1064" DrawAspect="Content" ObjectID="_1801824667" r:id="rId89"/>
        </w:object>
      </w:r>
    </w:p>
    <w:p w14:paraId="15F4C2C9" w14:textId="77777777" w:rsidR="001C0E3A" w:rsidRDefault="001C0E3A" w:rsidP="00573E22">
      <w:pPr>
        <w:rPr>
          <w:rFonts w:asciiTheme="minorHAnsi" w:hAnsiTheme="minorHAnsi" w:cstheme="minorHAnsi"/>
        </w:rPr>
      </w:pPr>
    </w:p>
    <w:p w14:paraId="73C1AC61" w14:textId="3463FEB4" w:rsidR="00231C87" w:rsidRDefault="001C0E3A" w:rsidP="00573E22">
      <w:pPr>
        <w:rPr>
          <w:rFonts w:asciiTheme="minorHAnsi" w:hAnsiTheme="minorHAnsi" w:cstheme="minorHAnsi"/>
        </w:rPr>
      </w:pPr>
      <w:r>
        <w:rPr>
          <w:rFonts w:asciiTheme="minorHAnsi" w:hAnsiTheme="minorHAnsi" w:cstheme="minorHAnsi"/>
        </w:rPr>
        <w:t>Another way to look at this is, we get n</w:t>
      </w:r>
      <w:r>
        <w:rPr>
          <w:rFonts w:asciiTheme="minorHAnsi" w:hAnsiTheme="minorHAnsi" w:cstheme="minorHAnsi"/>
          <w:vertAlign w:val="subscript"/>
        </w:rPr>
        <w:t>jℓ</w:t>
      </w:r>
      <w:r>
        <w:rPr>
          <w:rFonts w:asciiTheme="minorHAnsi" w:hAnsiTheme="minorHAnsi" w:cstheme="minorHAnsi"/>
          <w:vertAlign w:val="superscript"/>
        </w:rPr>
        <w:t>(pred)</w:t>
      </w:r>
      <w:r>
        <w:rPr>
          <w:rFonts w:asciiTheme="minorHAnsi" w:hAnsiTheme="minorHAnsi" w:cstheme="minorHAnsi"/>
        </w:rPr>
        <w:t xml:space="preserve"> by locating element jℓ, summing the row and column its in, multiplying the two sums together, and dividing by n.  Then define the variable </w:t>
      </w:r>
      <w:r w:rsidR="00BE299B">
        <w:rPr>
          <w:rFonts w:asciiTheme="minorHAnsi" w:hAnsiTheme="minorHAnsi" w:cstheme="minorHAnsi"/>
        </w:rPr>
        <w:t>Z</w:t>
      </w:r>
      <w:r w:rsidR="00BE299B">
        <w:rPr>
          <w:rFonts w:asciiTheme="minorHAnsi" w:hAnsiTheme="minorHAnsi" w:cstheme="minorHAnsi"/>
          <w:vertAlign w:val="superscript"/>
        </w:rPr>
        <w:t>2</w:t>
      </w:r>
      <w:r w:rsidR="00BE299B">
        <w:rPr>
          <w:rFonts w:asciiTheme="minorHAnsi" w:hAnsiTheme="minorHAnsi" w:cstheme="minorHAnsi"/>
        </w:rPr>
        <w:t>:</w:t>
      </w:r>
    </w:p>
    <w:p w14:paraId="3DD2032A" w14:textId="77777777" w:rsidR="00BE299B" w:rsidRDefault="00BE299B" w:rsidP="00573E22">
      <w:pPr>
        <w:rPr>
          <w:rFonts w:asciiTheme="minorHAnsi" w:hAnsiTheme="minorHAnsi" w:cstheme="minorHAnsi"/>
        </w:rPr>
      </w:pPr>
    </w:p>
    <w:p w14:paraId="1CBDCFD3" w14:textId="03081063" w:rsidR="00BE299B" w:rsidRPr="00BE299B" w:rsidRDefault="00145D7C" w:rsidP="00573E22">
      <w:pPr>
        <w:rPr>
          <w:rFonts w:asciiTheme="minorHAnsi" w:hAnsiTheme="minorHAnsi" w:cstheme="minorHAnsi"/>
        </w:rPr>
      </w:pPr>
      <w:r w:rsidRPr="00145D7C">
        <w:rPr>
          <w:rFonts w:asciiTheme="minorHAnsi" w:hAnsiTheme="minorHAnsi" w:cstheme="minorHAnsi"/>
          <w:position w:val="-32"/>
        </w:rPr>
        <w:object w:dxaOrig="2480" w:dyaOrig="760" w14:anchorId="06154623">
          <v:shape id="_x0000_i1065" type="#_x0000_t75" style="width:131pt;height:39.5pt" o:ole="" filled="t" fillcolor="#cfc">
            <v:imagedata r:id="rId90" o:title=""/>
          </v:shape>
          <o:OLEObject Type="Embed" ProgID="Equation.DSMT4" ShapeID="_x0000_i1065" DrawAspect="Content" ObjectID="_1801824668" r:id="rId91"/>
        </w:object>
      </w:r>
    </w:p>
    <w:p w14:paraId="3D1356B6" w14:textId="77777777" w:rsidR="00231C87" w:rsidRDefault="00231C87" w:rsidP="00573E22">
      <w:pPr>
        <w:rPr>
          <w:rFonts w:asciiTheme="minorHAnsi" w:hAnsiTheme="minorHAnsi" w:cstheme="minorHAnsi"/>
        </w:rPr>
      </w:pPr>
    </w:p>
    <w:p w14:paraId="60539DCB" w14:textId="31A7880C" w:rsidR="00BE299B" w:rsidRPr="00822D4B" w:rsidRDefault="001C0E3A" w:rsidP="00573E22">
      <w:pPr>
        <w:rPr>
          <w:rFonts w:asciiTheme="minorHAnsi" w:hAnsiTheme="minorHAnsi" w:cstheme="minorHAnsi"/>
        </w:rPr>
      </w:pPr>
      <w:r>
        <w:rPr>
          <w:rFonts w:asciiTheme="minorHAnsi" w:hAnsiTheme="minorHAnsi" w:cstheme="minorHAnsi"/>
        </w:rPr>
        <w:t xml:space="preserve">This will be </w:t>
      </w:r>
      <w:r>
        <w:rPr>
          <w:rFonts w:ascii="Calibri" w:hAnsi="Calibri" w:cs="Calibri"/>
        </w:rPr>
        <w:t>χ</w:t>
      </w:r>
      <w:r>
        <w:rPr>
          <w:rFonts w:asciiTheme="minorHAnsi" w:hAnsiTheme="minorHAnsi" w:cstheme="minorHAnsi"/>
          <w:vertAlign w:val="superscript"/>
        </w:rPr>
        <w:t>2</w:t>
      </w:r>
      <w:r>
        <w:rPr>
          <w:rFonts w:asciiTheme="minorHAnsi" w:hAnsiTheme="minorHAnsi" w:cstheme="minorHAnsi"/>
        </w:rPr>
        <w:t xml:space="preserve"> distributed with </w:t>
      </w:r>
      <w:r>
        <w:rPr>
          <w:rFonts w:ascii="Calibri" w:hAnsi="Calibri" w:cs="Calibri"/>
        </w:rPr>
        <w:t>ν</w:t>
      </w:r>
      <w:r>
        <w:rPr>
          <w:rFonts w:asciiTheme="minorHAnsi" w:hAnsiTheme="minorHAnsi" w:cstheme="minorHAnsi"/>
        </w:rPr>
        <w:t xml:space="preserve"> = (ℓ</w:t>
      </w:r>
      <w:r>
        <w:rPr>
          <w:rFonts w:asciiTheme="minorHAnsi" w:hAnsiTheme="minorHAnsi" w:cstheme="minorHAnsi"/>
          <w:vertAlign w:val="subscript"/>
        </w:rPr>
        <w:t>max</w:t>
      </w:r>
      <w:r>
        <w:rPr>
          <w:rFonts w:asciiTheme="minorHAnsi" w:hAnsiTheme="minorHAnsi" w:cstheme="minorHAnsi"/>
        </w:rPr>
        <w:t xml:space="preserve"> – 1)(j</w:t>
      </w:r>
      <w:r>
        <w:rPr>
          <w:rFonts w:asciiTheme="minorHAnsi" w:hAnsiTheme="minorHAnsi" w:cstheme="minorHAnsi"/>
          <w:vertAlign w:val="subscript"/>
        </w:rPr>
        <w:t>max</w:t>
      </w:r>
      <w:r>
        <w:rPr>
          <w:rFonts w:asciiTheme="minorHAnsi" w:hAnsiTheme="minorHAnsi" w:cstheme="minorHAnsi"/>
        </w:rPr>
        <w:t xml:space="preserve"> – 1) d.o.f.  This is because we have this many d.o.f. in choosing the probabilities of the entries in the table</w:t>
      </w:r>
      <w:r w:rsidR="00822D4B">
        <w:rPr>
          <w:rFonts w:asciiTheme="minorHAnsi" w:hAnsiTheme="minorHAnsi" w:cstheme="minorHAnsi"/>
        </w:rPr>
        <w:t>, because we presume independence, so we have ℓ</w:t>
      </w:r>
      <w:r w:rsidR="00822D4B">
        <w:rPr>
          <w:rFonts w:asciiTheme="minorHAnsi" w:hAnsiTheme="minorHAnsi" w:cstheme="minorHAnsi"/>
          <w:vertAlign w:val="subscript"/>
        </w:rPr>
        <w:t>max</w:t>
      </w:r>
      <w:r w:rsidR="00822D4B">
        <w:rPr>
          <w:rFonts w:asciiTheme="minorHAnsi" w:hAnsiTheme="minorHAnsi" w:cstheme="minorHAnsi"/>
        </w:rPr>
        <w:t xml:space="preserve"> and j</w:t>
      </w:r>
      <w:r w:rsidR="00822D4B">
        <w:rPr>
          <w:rFonts w:asciiTheme="minorHAnsi" w:hAnsiTheme="minorHAnsi" w:cstheme="minorHAnsi"/>
          <w:vertAlign w:val="subscript"/>
        </w:rPr>
        <w:t>max</w:t>
      </w:r>
      <w:r w:rsidR="00822D4B">
        <w:rPr>
          <w:rFonts w:asciiTheme="minorHAnsi" w:hAnsiTheme="minorHAnsi" w:cstheme="minorHAnsi"/>
        </w:rPr>
        <w:t xml:space="preserve"> probabilities to independently specify, but then the probabilities of each event must sum to 1, so that leaves us with (ℓ</w:t>
      </w:r>
      <w:r w:rsidR="00822D4B">
        <w:rPr>
          <w:rFonts w:asciiTheme="minorHAnsi" w:hAnsiTheme="minorHAnsi" w:cstheme="minorHAnsi"/>
          <w:vertAlign w:val="subscript"/>
        </w:rPr>
        <w:t>max</w:t>
      </w:r>
      <w:r w:rsidR="00822D4B">
        <w:rPr>
          <w:rFonts w:asciiTheme="minorHAnsi" w:hAnsiTheme="minorHAnsi" w:cstheme="minorHAnsi"/>
        </w:rPr>
        <w:t xml:space="preserve"> – 1)(j</w:t>
      </w:r>
      <w:r w:rsidR="00822D4B">
        <w:rPr>
          <w:rFonts w:asciiTheme="minorHAnsi" w:hAnsiTheme="minorHAnsi" w:cstheme="minorHAnsi"/>
          <w:vertAlign w:val="subscript"/>
        </w:rPr>
        <w:t>max</w:t>
      </w:r>
      <w:r w:rsidR="00822D4B">
        <w:rPr>
          <w:rFonts w:asciiTheme="minorHAnsi" w:hAnsiTheme="minorHAnsi" w:cstheme="minorHAnsi"/>
        </w:rPr>
        <w:t xml:space="preserve"> – 1) d.o.f.</w:t>
      </w:r>
    </w:p>
    <w:p w14:paraId="54D39F09" w14:textId="77777777" w:rsidR="00BE299B" w:rsidRDefault="00BE299B" w:rsidP="00573E22">
      <w:pPr>
        <w:rPr>
          <w:rFonts w:asciiTheme="minorHAnsi" w:hAnsiTheme="minorHAnsi" w:cstheme="minorHAnsi"/>
        </w:rPr>
      </w:pPr>
    </w:p>
    <w:p w14:paraId="04F423B7" w14:textId="7666B244" w:rsidR="00BE299B" w:rsidRDefault="001C0E3A" w:rsidP="00573E22">
      <w:pPr>
        <w:rPr>
          <w:rFonts w:asciiTheme="minorHAnsi" w:hAnsiTheme="minorHAnsi" w:cstheme="minorHAnsi"/>
        </w:rPr>
      </w:pPr>
      <w:r w:rsidRPr="00716DD1">
        <w:rPr>
          <w:rFonts w:asciiTheme="minorHAnsi" w:hAnsiTheme="minorHAnsi" w:cstheme="minorHAnsi"/>
          <w:position w:val="-28"/>
        </w:rPr>
        <w:object w:dxaOrig="7100" w:dyaOrig="660" w14:anchorId="2493251F">
          <v:shape id="_x0000_i1066" type="#_x0000_t75" style="width:373.5pt;height:34.5pt" o:ole="" filled="t" fillcolor="#cfc">
            <v:imagedata r:id="rId92" o:title=""/>
          </v:shape>
          <o:OLEObject Type="Embed" ProgID="Equation.DSMT4" ShapeID="_x0000_i1066" DrawAspect="Content" ObjectID="_1801824669" r:id="rId93"/>
        </w:object>
      </w:r>
    </w:p>
    <w:p w14:paraId="2BA8E965" w14:textId="77777777" w:rsidR="00BE299B" w:rsidRDefault="00BE299B" w:rsidP="00573E22">
      <w:pPr>
        <w:rPr>
          <w:rFonts w:asciiTheme="minorHAnsi" w:hAnsiTheme="minorHAnsi" w:cstheme="minorHAnsi"/>
        </w:rPr>
      </w:pPr>
    </w:p>
    <w:p w14:paraId="2E5453E5" w14:textId="530EFD3C" w:rsidR="005C4769" w:rsidRPr="00220B1C" w:rsidRDefault="00145D7C" w:rsidP="00D17407">
      <w:pPr>
        <w:rPr>
          <w:rFonts w:ascii="Calibri" w:hAnsi="Calibri" w:cs="Calibri"/>
        </w:rPr>
      </w:pPr>
      <w:r>
        <w:rPr>
          <w:rFonts w:asciiTheme="minorHAnsi" w:hAnsiTheme="minorHAnsi" w:cstheme="minorHAnsi"/>
        </w:rPr>
        <w:t xml:space="preserve">And this can be straightforwardly generalized to the case of more experiments than two, and more outcomes than three.  </w:t>
      </w:r>
    </w:p>
    <w:p w14:paraId="615B2ABC" w14:textId="77777777" w:rsidR="00EA599E" w:rsidRDefault="00EA599E">
      <w:pPr>
        <w:rPr>
          <w:rFonts w:ascii="Calibri" w:hAnsi="Calibri" w:cs="Calibri"/>
        </w:rPr>
      </w:pPr>
    </w:p>
    <w:p w14:paraId="0C844C92" w14:textId="1310FB1A" w:rsidR="00EB1673" w:rsidRDefault="00EB1673">
      <w:pPr>
        <w:rPr>
          <w:rFonts w:asciiTheme="minorHAnsi" w:hAnsiTheme="minorHAnsi" w:cstheme="minorHAnsi"/>
          <w:b/>
        </w:rPr>
      </w:pPr>
      <w:r w:rsidRPr="00EB1673">
        <w:rPr>
          <w:rFonts w:asciiTheme="minorHAnsi" w:hAnsiTheme="minorHAnsi" w:cstheme="minorHAnsi"/>
          <w:b/>
        </w:rPr>
        <w:t>Example</w:t>
      </w:r>
      <w:r w:rsidR="00866FEE">
        <w:rPr>
          <w:rFonts w:asciiTheme="minorHAnsi" w:hAnsiTheme="minorHAnsi" w:cstheme="minorHAnsi"/>
          <w:b/>
        </w:rPr>
        <w:t>: Pair T-test</w:t>
      </w:r>
    </w:p>
    <w:p w14:paraId="4F75892A" w14:textId="63ECC1EC" w:rsidR="00EB1673" w:rsidRDefault="007049F3">
      <w:pPr>
        <w:rPr>
          <w:rFonts w:asciiTheme="minorHAnsi" w:hAnsiTheme="minorHAnsi" w:cstheme="minorHAnsi"/>
        </w:rPr>
      </w:pPr>
      <w:r>
        <w:rPr>
          <w:rFonts w:asciiTheme="minorHAnsi" w:hAnsiTheme="minorHAnsi" w:cstheme="minorHAnsi"/>
        </w:rPr>
        <w:t>Say we take 50 people, and put 20 on a low carb diet, and 30 on a low fat diet.  At end of 4 weeks, the low carb diet people lose average of 6lbs with</w:t>
      </w:r>
      <w:r w:rsidR="00F56D45">
        <w:rPr>
          <w:rFonts w:asciiTheme="minorHAnsi" w:hAnsiTheme="minorHAnsi" w:cstheme="minorHAnsi"/>
        </w:rPr>
        <w:t xml:space="preserve"> (sample)</w:t>
      </w:r>
      <w:r>
        <w:rPr>
          <w:rFonts w:asciiTheme="minorHAnsi" w:hAnsiTheme="minorHAnsi" w:cstheme="minorHAnsi"/>
        </w:rPr>
        <w:t xml:space="preserve"> std of 2 lbs.  And the low fat people lose average of </w:t>
      </w:r>
      <w:r w:rsidR="00D802E1">
        <w:rPr>
          <w:rFonts w:asciiTheme="minorHAnsi" w:hAnsiTheme="minorHAnsi" w:cstheme="minorHAnsi"/>
        </w:rPr>
        <w:t>5</w:t>
      </w:r>
      <w:r>
        <w:rPr>
          <w:rFonts w:asciiTheme="minorHAnsi" w:hAnsiTheme="minorHAnsi" w:cstheme="minorHAnsi"/>
        </w:rPr>
        <w:t>lbs with</w:t>
      </w:r>
      <w:r w:rsidR="00F56D45">
        <w:rPr>
          <w:rFonts w:asciiTheme="minorHAnsi" w:hAnsiTheme="minorHAnsi" w:cstheme="minorHAnsi"/>
        </w:rPr>
        <w:t xml:space="preserve"> (sample)</w:t>
      </w:r>
      <w:r>
        <w:rPr>
          <w:rFonts w:asciiTheme="minorHAnsi" w:hAnsiTheme="minorHAnsi" w:cstheme="minorHAnsi"/>
        </w:rPr>
        <w:t xml:space="preserve"> std of </w:t>
      </w:r>
      <w:r w:rsidR="00D802E1">
        <w:rPr>
          <w:rFonts w:asciiTheme="minorHAnsi" w:hAnsiTheme="minorHAnsi" w:cstheme="minorHAnsi"/>
        </w:rPr>
        <w:t>3</w:t>
      </w:r>
      <w:r>
        <w:rPr>
          <w:rFonts w:asciiTheme="minorHAnsi" w:hAnsiTheme="minorHAnsi" w:cstheme="minorHAnsi"/>
        </w:rPr>
        <w:t xml:space="preserve">lbs.  </w:t>
      </w:r>
      <w:r w:rsidR="004C3563">
        <w:rPr>
          <w:rFonts w:asciiTheme="minorHAnsi" w:hAnsiTheme="minorHAnsi" w:cstheme="minorHAnsi"/>
        </w:rPr>
        <w:t xml:space="preserve">Question is, can we conclude, at 5% </w:t>
      </w:r>
      <w:r w:rsidR="00DE34B9">
        <w:rPr>
          <w:rFonts w:asciiTheme="minorHAnsi" w:hAnsiTheme="minorHAnsi" w:cstheme="minorHAnsi"/>
        </w:rPr>
        <w:t>un</w:t>
      </w:r>
      <w:r w:rsidR="004C3563">
        <w:rPr>
          <w:rFonts w:asciiTheme="minorHAnsi" w:hAnsiTheme="minorHAnsi" w:cstheme="minorHAnsi"/>
        </w:rPr>
        <w:t xml:space="preserve">certainty level, that there is a meaningful difference in outcomes?  </w:t>
      </w:r>
    </w:p>
    <w:p w14:paraId="19C0431D" w14:textId="5ED9F3F3" w:rsidR="004C3563" w:rsidRDefault="004C3563">
      <w:pPr>
        <w:rPr>
          <w:rFonts w:asciiTheme="minorHAnsi" w:hAnsiTheme="minorHAnsi" w:cstheme="minorHAnsi"/>
        </w:rPr>
      </w:pPr>
    </w:p>
    <w:p w14:paraId="31101CED" w14:textId="72603E96" w:rsidR="006200B2" w:rsidRDefault="006200B2" w:rsidP="004E362E">
      <w:pPr>
        <w:rPr>
          <w:rFonts w:asciiTheme="minorHAnsi" w:hAnsiTheme="minorHAnsi" w:cstheme="minorHAnsi"/>
        </w:rPr>
      </w:pPr>
      <w:r>
        <w:rPr>
          <w:rFonts w:asciiTheme="minorHAnsi" w:hAnsiTheme="minorHAnsi" w:cstheme="minorHAnsi"/>
        </w:rPr>
        <w:t>H</w:t>
      </w:r>
      <w:r>
        <w:rPr>
          <w:rFonts w:asciiTheme="minorHAnsi" w:hAnsiTheme="minorHAnsi" w:cstheme="minorHAnsi"/>
          <w:vertAlign w:val="subscript"/>
        </w:rPr>
        <w:t>0</w:t>
      </w:r>
      <w:r>
        <w:rPr>
          <w:rFonts w:asciiTheme="minorHAnsi" w:hAnsiTheme="minorHAnsi" w:cstheme="minorHAnsi"/>
        </w:rPr>
        <w:t xml:space="preserve">:  </w:t>
      </w:r>
      <w:r w:rsidR="004C3563">
        <w:rPr>
          <w:rFonts w:asciiTheme="minorHAnsi" w:hAnsiTheme="minorHAnsi" w:cstheme="minorHAnsi"/>
        </w:rPr>
        <w:t xml:space="preserve">Let group 1 be the low carb diet, and group 2 be the low fat diet.  Null Hypothesis is that there is no difference, and that </w:t>
      </w:r>
      <w:r w:rsidR="004E362E">
        <w:rPr>
          <w:rFonts w:ascii="Calibri" w:hAnsi="Calibri" w:cs="Calibri"/>
        </w:rPr>
        <w:t>η</w:t>
      </w:r>
      <w:r w:rsidR="004E362E">
        <w:rPr>
          <w:rFonts w:asciiTheme="minorHAnsi" w:hAnsiTheme="minorHAnsi" w:cstheme="minorHAnsi"/>
          <w:vertAlign w:val="subscript"/>
        </w:rPr>
        <w:t>0</w:t>
      </w:r>
      <w:r w:rsidR="004E362E">
        <w:rPr>
          <w:rFonts w:asciiTheme="minorHAnsi" w:hAnsiTheme="minorHAnsi" w:cstheme="minorHAnsi"/>
        </w:rPr>
        <w:t xml:space="preserve"> =</w:t>
      </w:r>
      <w:r>
        <w:rPr>
          <w:rFonts w:asciiTheme="minorHAnsi" w:hAnsiTheme="minorHAnsi" w:cstheme="minorHAnsi"/>
        </w:rPr>
        <w:t xml:space="preserve"> </w:t>
      </w:r>
      <w:r w:rsidR="004C3563">
        <w:rPr>
          <w:rFonts w:ascii="Calibri" w:hAnsi="Calibri" w:cs="Calibri"/>
        </w:rPr>
        <w:t>μ</w:t>
      </w:r>
      <w:r w:rsidR="004C3563">
        <w:rPr>
          <w:rFonts w:asciiTheme="minorHAnsi" w:hAnsiTheme="minorHAnsi" w:cstheme="minorHAnsi"/>
          <w:vertAlign w:val="subscript"/>
        </w:rPr>
        <w:t>1</w:t>
      </w:r>
      <w:r w:rsidR="004C3563">
        <w:rPr>
          <w:rFonts w:asciiTheme="minorHAnsi" w:hAnsiTheme="minorHAnsi" w:cstheme="minorHAnsi"/>
        </w:rPr>
        <w:t xml:space="preserve"> = </w:t>
      </w:r>
      <w:r w:rsidR="004C3563">
        <w:rPr>
          <w:rFonts w:ascii="Calibri" w:hAnsi="Calibri" w:cs="Calibri"/>
        </w:rPr>
        <w:t>μ</w:t>
      </w:r>
      <w:r w:rsidR="004C3563">
        <w:rPr>
          <w:rFonts w:asciiTheme="minorHAnsi" w:hAnsiTheme="minorHAnsi" w:cstheme="minorHAnsi"/>
          <w:vertAlign w:val="subscript"/>
        </w:rPr>
        <w:t>2</w:t>
      </w:r>
      <w:r w:rsidR="004C3563">
        <w:rPr>
          <w:rFonts w:asciiTheme="minorHAnsi" w:hAnsiTheme="minorHAnsi" w:cstheme="minorHAnsi"/>
        </w:rPr>
        <w:t xml:space="preserve">.  </w:t>
      </w:r>
      <w:r w:rsidR="004E362E">
        <w:rPr>
          <w:rFonts w:asciiTheme="minorHAnsi" w:hAnsiTheme="minorHAnsi" w:cstheme="minorHAnsi"/>
        </w:rPr>
        <w:t>And we’ll be interested in calculating the probability distribution of the difference, m, in average weight losses between the two groups.  Like with our example above, just knowing that the average of the differences is zero (according to the Null hypothesis) isn’t enough to know P</w:t>
      </w:r>
      <w:r w:rsidR="004E362E">
        <w:rPr>
          <w:rFonts w:ascii="Calibri" w:hAnsi="Calibri" w:cs="Calibri"/>
          <w:vertAlign w:val="subscript"/>
        </w:rPr>
        <w:t>η</w:t>
      </w:r>
      <w:r w:rsidR="004E362E">
        <w:rPr>
          <w:rFonts w:asciiTheme="minorHAnsi" w:hAnsiTheme="minorHAnsi" w:cstheme="minorHAnsi"/>
          <w:vertAlign w:val="subscript"/>
        </w:rPr>
        <w:t>0</w:t>
      </w:r>
      <w:r w:rsidR="004E362E">
        <w:rPr>
          <w:rFonts w:asciiTheme="minorHAnsi" w:hAnsiTheme="minorHAnsi" w:cstheme="minorHAnsi"/>
        </w:rPr>
        <w:t xml:space="preserve">(m).  We’ll have to presume something about the variances too.  We’ll get to that.  </w:t>
      </w:r>
    </w:p>
    <w:p w14:paraId="715B29D8" w14:textId="77777777" w:rsidR="004E362E" w:rsidRDefault="004E362E" w:rsidP="004E362E">
      <w:pPr>
        <w:rPr>
          <w:rFonts w:asciiTheme="minorHAnsi" w:hAnsiTheme="minorHAnsi" w:cstheme="minorHAnsi"/>
        </w:rPr>
      </w:pPr>
    </w:p>
    <w:p w14:paraId="3AEA5AFB" w14:textId="51612BB1" w:rsidR="004C3563" w:rsidRDefault="006200B2">
      <w:pPr>
        <w:rPr>
          <w:rFonts w:asciiTheme="minorHAnsi" w:hAnsiTheme="minorHAnsi" w:cstheme="minorHAnsi"/>
        </w:rPr>
      </w:pPr>
      <w:r>
        <w:rPr>
          <w:rFonts w:asciiTheme="minorHAnsi" w:hAnsiTheme="minorHAnsi" w:cstheme="minorHAnsi"/>
        </w:rPr>
        <w:t>H</w:t>
      </w:r>
      <w:r>
        <w:rPr>
          <w:rFonts w:asciiTheme="minorHAnsi" w:hAnsiTheme="minorHAnsi" w:cstheme="minorHAnsi"/>
          <w:vertAlign w:val="subscript"/>
        </w:rPr>
        <w:t>A</w:t>
      </w:r>
      <w:r>
        <w:rPr>
          <w:rFonts w:asciiTheme="minorHAnsi" w:hAnsiTheme="minorHAnsi" w:cstheme="minorHAnsi"/>
        </w:rPr>
        <w:t xml:space="preserve">:  </w:t>
      </w:r>
      <w:r w:rsidR="004C3563">
        <w:rPr>
          <w:rFonts w:asciiTheme="minorHAnsi" w:hAnsiTheme="minorHAnsi" w:cstheme="minorHAnsi"/>
        </w:rPr>
        <w:t xml:space="preserve">The Alternative Hypothesis is that there is a meaningful difference, and </w:t>
      </w:r>
      <w:r w:rsidR="004C3563">
        <w:rPr>
          <w:rFonts w:ascii="Calibri" w:hAnsi="Calibri" w:cs="Calibri"/>
        </w:rPr>
        <w:t>μ</w:t>
      </w:r>
      <w:r w:rsidR="004C3563">
        <w:rPr>
          <w:rFonts w:asciiTheme="minorHAnsi" w:hAnsiTheme="minorHAnsi" w:cstheme="minorHAnsi"/>
          <w:vertAlign w:val="subscript"/>
        </w:rPr>
        <w:t>1</w:t>
      </w:r>
      <w:r w:rsidR="004C3563">
        <w:rPr>
          <w:rFonts w:asciiTheme="minorHAnsi" w:hAnsiTheme="minorHAnsi" w:cstheme="minorHAnsi"/>
        </w:rPr>
        <w:t xml:space="preserve"> </w:t>
      </w:r>
      <w:r w:rsidR="004C3563">
        <w:rPr>
          <w:rFonts w:ascii="Cambria Math" w:hAnsi="Cambria Math" w:cstheme="minorHAnsi"/>
        </w:rPr>
        <w:t>≠</w:t>
      </w:r>
      <w:r w:rsidR="004C3563">
        <w:rPr>
          <w:rFonts w:asciiTheme="minorHAnsi" w:hAnsiTheme="minorHAnsi" w:cstheme="minorHAnsi"/>
        </w:rPr>
        <w:t xml:space="preserve"> </w:t>
      </w:r>
      <w:r w:rsidR="004C3563">
        <w:rPr>
          <w:rFonts w:ascii="Calibri" w:hAnsi="Calibri" w:cs="Calibri"/>
        </w:rPr>
        <w:t>μ</w:t>
      </w:r>
      <w:r w:rsidR="004C3563">
        <w:rPr>
          <w:rFonts w:asciiTheme="minorHAnsi" w:hAnsiTheme="minorHAnsi" w:cstheme="minorHAnsi"/>
          <w:vertAlign w:val="subscript"/>
        </w:rPr>
        <w:t>2</w:t>
      </w:r>
      <w:r w:rsidR="004C3563">
        <w:rPr>
          <w:rFonts w:asciiTheme="minorHAnsi" w:hAnsiTheme="minorHAnsi" w:cstheme="minorHAnsi"/>
        </w:rPr>
        <w:t xml:space="preserve">.  </w:t>
      </w:r>
    </w:p>
    <w:p w14:paraId="2DB7413B" w14:textId="77777777" w:rsidR="00D802E1" w:rsidRDefault="00D802E1">
      <w:pPr>
        <w:rPr>
          <w:rFonts w:asciiTheme="minorHAnsi" w:hAnsiTheme="minorHAnsi" w:cstheme="minorHAnsi"/>
        </w:rPr>
      </w:pPr>
    </w:p>
    <w:p w14:paraId="5254F2BC" w14:textId="65CBCD53" w:rsidR="00D802E1" w:rsidRDefault="004E362E" w:rsidP="00D802E1">
      <w:pPr>
        <w:rPr>
          <w:rFonts w:asciiTheme="minorHAnsi" w:hAnsiTheme="minorHAnsi" w:cstheme="minorHAnsi"/>
        </w:rPr>
      </w:pPr>
      <w:r>
        <w:rPr>
          <w:rFonts w:asciiTheme="minorHAnsi" w:hAnsiTheme="minorHAnsi" w:cstheme="minorHAnsi"/>
        </w:rPr>
        <w:t xml:space="preserve">Test:  </w:t>
      </w:r>
      <w:r w:rsidR="00D802E1">
        <w:rPr>
          <w:rFonts w:asciiTheme="minorHAnsi" w:hAnsiTheme="minorHAnsi" w:cstheme="minorHAnsi"/>
        </w:rPr>
        <w:t>So w</w:t>
      </w:r>
      <w:r w:rsidR="004C3563">
        <w:rPr>
          <w:rFonts w:asciiTheme="minorHAnsi" w:hAnsiTheme="minorHAnsi" w:cstheme="minorHAnsi"/>
        </w:rPr>
        <w:t xml:space="preserve">e’d like to work out the probability distribution for the difference of the two </w:t>
      </w:r>
      <w:r w:rsidR="0001145B">
        <w:rPr>
          <w:rFonts w:asciiTheme="minorHAnsi" w:hAnsiTheme="minorHAnsi" w:cstheme="minorHAnsi"/>
        </w:rPr>
        <w:t xml:space="preserve">sample </w:t>
      </w:r>
      <w:r w:rsidR="004C3563">
        <w:rPr>
          <w:rFonts w:asciiTheme="minorHAnsi" w:hAnsiTheme="minorHAnsi" w:cstheme="minorHAnsi"/>
        </w:rPr>
        <w:t>means</w:t>
      </w:r>
      <w:r w:rsidR="0001145B">
        <w:rPr>
          <w:rFonts w:asciiTheme="minorHAnsi" w:hAnsiTheme="minorHAnsi" w:cstheme="minorHAnsi"/>
        </w:rPr>
        <w:t>, presuming the Null hypothesis that the two distributions the samples are pulled from should have the same mean</w:t>
      </w:r>
      <w:r w:rsidR="004C3563">
        <w:rPr>
          <w:rFonts w:asciiTheme="minorHAnsi" w:hAnsiTheme="minorHAnsi" w:cstheme="minorHAnsi"/>
        </w:rPr>
        <w:t xml:space="preserve">. </w:t>
      </w:r>
      <w:r w:rsidR="009B0434">
        <w:rPr>
          <w:rFonts w:asciiTheme="minorHAnsi" w:hAnsiTheme="minorHAnsi" w:cstheme="minorHAnsi"/>
        </w:rPr>
        <w:t xml:space="preserve"> </w:t>
      </w:r>
      <w:r w:rsidR="00D802E1">
        <w:rPr>
          <w:rFonts w:asciiTheme="minorHAnsi" w:hAnsiTheme="minorHAnsi" w:cstheme="minorHAnsi"/>
        </w:rPr>
        <w:t>So let the measurement random variable be:</w:t>
      </w:r>
    </w:p>
    <w:p w14:paraId="1FF108DD" w14:textId="77777777" w:rsidR="00D802E1" w:rsidRPr="00DE0487" w:rsidRDefault="00D802E1" w:rsidP="00D802E1">
      <w:pPr>
        <w:rPr>
          <w:rFonts w:asciiTheme="minorHAnsi" w:hAnsiTheme="minorHAnsi" w:cstheme="minorHAnsi"/>
        </w:rPr>
      </w:pPr>
    </w:p>
    <w:p w14:paraId="7CEDD5B5" w14:textId="5652F999" w:rsidR="00D802E1" w:rsidRDefault="00464489" w:rsidP="00D802E1">
      <w:pPr>
        <w:rPr>
          <w:rFonts w:asciiTheme="minorHAnsi" w:hAnsiTheme="minorHAnsi" w:cstheme="minorHAnsi"/>
        </w:rPr>
      </w:pPr>
      <w:r w:rsidRPr="00840219">
        <w:rPr>
          <w:rFonts w:asciiTheme="minorHAnsi" w:hAnsiTheme="minorHAnsi" w:cstheme="minorHAnsi"/>
          <w:position w:val="-50"/>
        </w:rPr>
        <w:object w:dxaOrig="2659" w:dyaOrig="1120" w14:anchorId="71FBA24B">
          <v:shape id="_x0000_i1067" type="#_x0000_t75" style="width:134pt;height:55.5pt" o:ole="">
            <v:imagedata r:id="rId94" o:title=""/>
          </v:shape>
          <o:OLEObject Type="Embed" ProgID="Equation.DSMT4" ShapeID="_x0000_i1067" DrawAspect="Content" ObjectID="_1801824670" r:id="rId95"/>
        </w:object>
      </w:r>
    </w:p>
    <w:p w14:paraId="2C90B38F" w14:textId="46453563" w:rsidR="00D802E1" w:rsidRDefault="00D802E1" w:rsidP="00D802E1">
      <w:pPr>
        <w:rPr>
          <w:rFonts w:asciiTheme="minorHAnsi" w:hAnsiTheme="minorHAnsi" w:cstheme="minorHAnsi"/>
        </w:rPr>
      </w:pPr>
    </w:p>
    <w:p w14:paraId="0A51B16D" w14:textId="7A48520B" w:rsidR="00D802E1" w:rsidRDefault="00000000" w:rsidP="00D802E1">
      <w:pPr>
        <w:rPr>
          <w:rFonts w:asciiTheme="minorHAnsi" w:hAnsiTheme="minorHAnsi" w:cstheme="minorHAnsi"/>
        </w:rPr>
      </w:pPr>
      <m:oMath>
        <m:acc>
          <m:accPr>
            <m:chr m:val="̅"/>
            <m:ctrlPr>
              <w:rPr>
                <w:rFonts w:ascii="Cambria Math" w:hAnsi="Cambria Math" w:cstheme="minorHAnsi"/>
                <w:i/>
              </w:rPr>
            </m:ctrlPr>
          </m:accPr>
          <m:e>
            <m:r>
              <w:rPr>
                <w:rFonts w:ascii="Cambria Math" w:hAnsi="Cambria Math" w:cstheme="minorHAnsi"/>
              </w:rPr>
              <m:t>X</m:t>
            </m:r>
          </m:e>
        </m:acc>
      </m:oMath>
      <w:r w:rsidR="00D802E1">
        <w:rPr>
          <w:rFonts w:asciiTheme="minorHAnsi" w:hAnsiTheme="minorHAnsi" w:cstheme="minorHAnsi"/>
          <w:vertAlign w:val="subscript"/>
        </w:rPr>
        <w:t>1,2</w:t>
      </w:r>
      <w:r w:rsidR="00D802E1">
        <w:rPr>
          <w:rFonts w:asciiTheme="minorHAnsi" w:hAnsiTheme="minorHAnsi" w:cstheme="minorHAnsi"/>
        </w:rPr>
        <w:t xml:space="preserve"> ought to be approximately normally distributed.  And so </w:t>
      </w:r>
      <w:r w:rsidR="00840219">
        <w:rPr>
          <w:rFonts w:asciiTheme="minorHAnsi" w:hAnsiTheme="minorHAnsi" w:cstheme="minorHAnsi"/>
        </w:rPr>
        <w:t>M</w:t>
      </w:r>
      <w:r w:rsidR="00D802E1">
        <w:rPr>
          <w:rFonts w:asciiTheme="minorHAnsi" w:hAnsiTheme="minorHAnsi" w:cstheme="minorHAnsi"/>
        </w:rPr>
        <w:t xml:space="preserve"> will be as well.  The mean and variance of </w:t>
      </w:r>
      <w:r w:rsidR="00840219">
        <w:rPr>
          <w:rFonts w:asciiTheme="minorHAnsi" w:hAnsiTheme="minorHAnsi" w:cstheme="minorHAnsi"/>
        </w:rPr>
        <w:t>M</w:t>
      </w:r>
      <w:r w:rsidR="00D802E1">
        <w:rPr>
          <w:rFonts w:asciiTheme="minorHAnsi" w:hAnsiTheme="minorHAnsi" w:cstheme="minorHAnsi"/>
        </w:rPr>
        <w:t xml:space="preserve"> are:</w:t>
      </w:r>
      <w:r w:rsidR="004E362E">
        <w:rPr>
          <w:rFonts w:asciiTheme="minorHAnsi" w:hAnsiTheme="minorHAnsi" w:cstheme="minorHAnsi"/>
        </w:rPr>
        <w:t xml:space="preserve">  </w:t>
      </w:r>
    </w:p>
    <w:p w14:paraId="3F2CECC5" w14:textId="77777777" w:rsidR="00D802E1" w:rsidRDefault="00D802E1" w:rsidP="00D802E1">
      <w:pPr>
        <w:rPr>
          <w:rFonts w:asciiTheme="minorHAnsi" w:hAnsiTheme="minorHAnsi" w:cstheme="minorHAnsi"/>
        </w:rPr>
      </w:pPr>
    </w:p>
    <w:p w14:paraId="3984175C" w14:textId="0777D375" w:rsidR="00D802E1" w:rsidRDefault="00464489" w:rsidP="00D802E1">
      <w:pPr>
        <w:rPr>
          <w:rFonts w:asciiTheme="minorHAnsi" w:hAnsiTheme="minorHAnsi" w:cstheme="minorHAnsi"/>
        </w:rPr>
      </w:pPr>
      <w:r w:rsidRPr="00464489">
        <w:rPr>
          <w:rFonts w:asciiTheme="minorHAnsi" w:hAnsiTheme="minorHAnsi" w:cstheme="minorHAnsi"/>
          <w:position w:val="-52"/>
        </w:rPr>
        <w:object w:dxaOrig="6140" w:dyaOrig="1160" w14:anchorId="27DEDA6E">
          <v:shape id="_x0000_i1068" type="#_x0000_t75" style="width:307.5pt;height:59.5pt" o:ole="">
            <v:imagedata r:id="rId96" o:title=""/>
          </v:shape>
          <o:OLEObject Type="Embed" ProgID="Equation.DSMT4" ShapeID="_x0000_i1068" DrawAspect="Content" ObjectID="_1801824671" r:id="rId97"/>
        </w:object>
      </w:r>
      <w:r w:rsidR="004E362E">
        <w:rPr>
          <w:rFonts w:asciiTheme="minorHAnsi" w:hAnsiTheme="minorHAnsi" w:cstheme="minorHAnsi"/>
        </w:rPr>
        <w:t xml:space="preserve">  </w:t>
      </w:r>
    </w:p>
    <w:p w14:paraId="7FF61632" w14:textId="77777777" w:rsidR="00C11194" w:rsidRDefault="00C11194" w:rsidP="00D802E1">
      <w:pPr>
        <w:rPr>
          <w:rFonts w:asciiTheme="minorHAnsi" w:hAnsiTheme="minorHAnsi" w:cstheme="minorHAnsi"/>
        </w:rPr>
      </w:pPr>
    </w:p>
    <w:p w14:paraId="09B6765B" w14:textId="750FF6C8" w:rsidR="00C11194" w:rsidRDefault="00FE1A9B" w:rsidP="00D802E1">
      <w:pPr>
        <w:rPr>
          <w:rFonts w:asciiTheme="minorHAnsi" w:hAnsiTheme="minorHAnsi" w:cstheme="minorHAnsi"/>
        </w:rPr>
      </w:pPr>
      <w:r>
        <w:rPr>
          <w:rFonts w:asciiTheme="minorHAnsi" w:hAnsiTheme="minorHAnsi" w:cstheme="minorHAnsi"/>
        </w:rPr>
        <w:t xml:space="preserve">Or, putting in terms of the Z-score, </w:t>
      </w:r>
    </w:p>
    <w:p w14:paraId="76B48A1E" w14:textId="77777777" w:rsidR="00C11194" w:rsidRDefault="00C11194" w:rsidP="00D802E1">
      <w:pPr>
        <w:rPr>
          <w:rFonts w:asciiTheme="minorHAnsi" w:hAnsiTheme="minorHAnsi" w:cstheme="minorHAnsi"/>
        </w:rPr>
      </w:pPr>
    </w:p>
    <w:p w14:paraId="7BDFC016" w14:textId="4953C465" w:rsidR="00C11194" w:rsidRDefault="00CD78A2" w:rsidP="00D802E1">
      <w:pPr>
        <w:rPr>
          <w:rFonts w:asciiTheme="minorHAnsi" w:hAnsiTheme="minorHAnsi" w:cstheme="minorHAnsi"/>
        </w:rPr>
      </w:pPr>
      <w:r w:rsidRPr="00FE1A9B">
        <w:rPr>
          <w:rFonts w:asciiTheme="minorHAnsi" w:hAnsiTheme="minorHAnsi" w:cstheme="minorHAnsi"/>
          <w:position w:val="-90"/>
        </w:rPr>
        <w:object w:dxaOrig="2980" w:dyaOrig="1920" w14:anchorId="3447B482">
          <v:shape id="_x0000_i1069" type="#_x0000_t75" style="width:149pt;height:99pt" o:ole="">
            <v:imagedata r:id="rId98" o:title=""/>
          </v:shape>
          <o:OLEObject Type="Embed" ProgID="Equation.DSMT4" ShapeID="_x0000_i1069" DrawAspect="Content" ObjectID="_1801824672" r:id="rId99"/>
        </w:object>
      </w:r>
    </w:p>
    <w:p w14:paraId="20C36463" w14:textId="02EEFDE3" w:rsidR="0001145B" w:rsidRDefault="0001145B" w:rsidP="00D802E1">
      <w:pPr>
        <w:rPr>
          <w:rFonts w:asciiTheme="minorHAnsi" w:hAnsiTheme="minorHAnsi" w:cstheme="minorHAnsi"/>
        </w:rPr>
      </w:pPr>
    </w:p>
    <w:p w14:paraId="61E45B5A" w14:textId="1291E686" w:rsidR="002058AC" w:rsidRDefault="00FE1A9B" w:rsidP="00D802E1">
      <w:pPr>
        <w:rPr>
          <w:rFonts w:asciiTheme="minorHAnsi" w:hAnsiTheme="minorHAnsi" w:cstheme="minorHAnsi"/>
        </w:rPr>
      </w:pPr>
      <w:r>
        <w:rPr>
          <w:rFonts w:asciiTheme="minorHAnsi" w:hAnsiTheme="minorHAnsi" w:cstheme="minorHAnsi"/>
        </w:rPr>
        <w:t xml:space="preserve">ought to be unit normally distributed.  </w:t>
      </w:r>
      <w:r w:rsidR="0001145B">
        <w:rPr>
          <w:rFonts w:asciiTheme="minorHAnsi" w:hAnsiTheme="minorHAnsi" w:cstheme="minorHAnsi"/>
        </w:rPr>
        <w:t xml:space="preserve">But yeah, we don’t know the population variances.  </w:t>
      </w:r>
      <w:r>
        <w:rPr>
          <w:rFonts w:asciiTheme="minorHAnsi" w:hAnsiTheme="minorHAnsi" w:cstheme="minorHAnsi"/>
        </w:rPr>
        <w:t>What we can do is approximate</w:t>
      </w:r>
      <w:r w:rsidR="0001145B">
        <w:rPr>
          <w:rFonts w:asciiTheme="minorHAnsi" w:hAnsiTheme="minorHAnsi" w:cstheme="minorHAnsi"/>
        </w:rPr>
        <w:t xml:space="preserve"> </w:t>
      </w:r>
      <w:r w:rsidR="0001145B">
        <w:rPr>
          <w:rFonts w:ascii="Calibri" w:hAnsi="Calibri" w:cs="Calibri"/>
        </w:rPr>
        <w:t>σ</w:t>
      </w:r>
      <w:r w:rsidR="0001145B">
        <w:rPr>
          <w:rFonts w:asciiTheme="minorHAnsi" w:hAnsiTheme="minorHAnsi" w:cstheme="minorHAnsi"/>
          <w:vertAlign w:val="subscript"/>
        </w:rPr>
        <w:t>1,2</w:t>
      </w:r>
      <w:r w:rsidR="0001145B">
        <w:rPr>
          <w:rFonts w:asciiTheme="minorHAnsi" w:hAnsiTheme="minorHAnsi" w:cstheme="minorHAnsi"/>
        </w:rPr>
        <w:t xml:space="preserve"> with s</w:t>
      </w:r>
      <w:r w:rsidR="0001145B">
        <w:rPr>
          <w:rFonts w:asciiTheme="minorHAnsi" w:hAnsiTheme="minorHAnsi" w:cstheme="minorHAnsi"/>
          <w:vertAlign w:val="subscript"/>
        </w:rPr>
        <w:t>1,2</w:t>
      </w:r>
      <w:r w:rsidR="0001145B">
        <w:rPr>
          <w:rFonts w:asciiTheme="minorHAnsi" w:hAnsiTheme="minorHAnsi" w:cstheme="minorHAnsi"/>
        </w:rPr>
        <w:t xml:space="preserve">, the sample standard deviations.  </w:t>
      </w:r>
    </w:p>
    <w:p w14:paraId="47550B5E" w14:textId="24A1E0FA" w:rsidR="002058AC" w:rsidRDefault="002058AC" w:rsidP="00D802E1">
      <w:pPr>
        <w:rPr>
          <w:rFonts w:asciiTheme="minorHAnsi" w:hAnsiTheme="minorHAnsi" w:cstheme="minorHAnsi"/>
        </w:rPr>
      </w:pPr>
    </w:p>
    <w:p w14:paraId="18044CAE" w14:textId="684E4C74" w:rsidR="00FE1A9B" w:rsidRDefault="00FE1A9B" w:rsidP="00D802E1">
      <w:pPr>
        <w:rPr>
          <w:rFonts w:asciiTheme="minorHAnsi" w:hAnsiTheme="minorHAnsi" w:cstheme="minorHAnsi"/>
        </w:rPr>
      </w:pPr>
      <w:r w:rsidRPr="00FE1A9B">
        <w:rPr>
          <w:rFonts w:asciiTheme="minorHAnsi" w:hAnsiTheme="minorHAnsi" w:cstheme="minorHAnsi"/>
          <w:position w:val="-70"/>
        </w:rPr>
        <w:object w:dxaOrig="1480" w:dyaOrig="1100" w14:anchorId="3F2AC710">
          <v:shape id="_x0000_i1070" type="#_x0000_t75" style="width:74pt;height:57pt" o:ole="">
            <v:imagedata r:id="rId100" o:title=""/>
          </v:shape>
          <o:OLEObject Type="Embed" ProgID="Equation.DSMT4" ShapeID="_x0000_i1070" DrawAspect="Content" ObjectID="_1801824673" r:id="rId101"/>
        </w:object>
      </w:r>
    </w:p>
    <w:p w14:paraId="76C35898" w14:textId="77777777" w:rsidR="00FE1A9B" w:rsidRDefault="00FE1A9B" w:rsidP="00D802E1">
      <w:pPr>
        <w:rPr>
          <w:rFonts w:asciiTheme="minorHAnsi" w:hAnsiTheme="minorHAnsi" w:cstheme="minorHAnsi"/>
        </w:rPr>
      </w:pPr>
    </w:p>
    <w:p w14:paraId="664EA361" w14:textId="7FC848B3" w:rsidR="00D3503F" w:rsidRDefault="00FE1A9B" w:rsidP="00D802E1">
      <w:pPr>
        <w:rPr>
          <w:rFonts w:asciiTheme="minorHAnsi" w:hAnsiTheme="minorHAnsi" w:cstheme="minorHAnsi"/>
        </w:rPr>
      </w:pPr>
      <w:r>
        <w:rPr>
          <w:rFonts w:asciiTheme="minorHAnsi" w:hAnsiTheme="minorHAnsi" w:cstheme="minorHAnsi"/>
        </w:rPr>
        <w:t>where s</w:t>
      </w:r>
      <w:r>
        <w:rPr>
          <w:rFonts w:asciiTheme="minorHAnsi" w:hAnsiTheme="minorHAnsi" w:cstheme="minorHAnsi"/>
          <w:vertAlign w:val="subscript"/>
        </w:rPr>
        <w:t>1</w:t>
      </w:r>
      <w:r>
        <w:rPr>
          <w:rFonts w:asciiTheme="minorHAnsi" w:hAnsiTheme="minorHAnsi" w:cstheme="minorHAnsi"/>
          <w:vertAlign w:val="superscript"/>
        </w:rPr>
        <w:t>2</w:t>
      </w:r>
      <w:r>
        <w:rPr>
          <w:rFonts w:asciiTheme="minorHAnsi" w:hAnsiTheme="minorHAnsi" w:cstheme="minorHAnsi"/>
        </w:rPr>
        <w:t xml:space="preserve"> = 2</w:t>
      </w:r>
      <w:r>
        <w:rPr>
          <w:rFonts w:asciiTheme="minorHAnsi" w:hAnsiTheme="minorHAnsi" w:cstheme="minorHAnsi"/>
          <w:vertAlign w:val="superscript"/>
        </w:rPr>
        <w:t>2</w:t>
      </w:r>
      <w:r>
        <w:rPr>
          <w:rFonts w:asciiTheme="minorHAnsi" w:hAnsiTheme="minorHAnsi" w:cstheme="minorHAnsi"/>
        </w:rPr>
        <w:t xml:space="preserve"> = 4, and s</w:t>
      </w:r>
      <w:r>
        <w:rPr>
          <w:rFonts w:asciiTheme="minorHAnsi" w:hAnsiTheme="minorHAnsi" w:cstheme="minorHAnsi"/>
          <w:vertAlign w:val="subscript"/>
        </w:rPr>
        <w:t>2</w:t>
      </w:r>
      <w:r>
        <w:rPr>
          <w:rFonts w:asciiTheme="minorHAnsi" w:hAnsiTheme="minorHAnsi" w:cstheme="minorHAnsi"/>
          <w:vertAlign w:val="superscript"/>
        </w:rPr>
        <w:t>2</w:t>
      </w:r>
      <w:r>
        <w:rPr>
          <w:rFonts w:asciiTheme="minorHAnsi" w:hAnsiTheme="minorHAnsi" w:cstheme="minorHAnsi"/>
        </w:rPr>
        <w:t xml:space="preserve"> = 3</w:t>
      </w:r>
      <w:r>
        <w:rPr>
          <w:rFonts w:asciiTheme="minorHAnsi" w:hAnsiTheme="minorHAnsi" w:cstheme="minorHAnsi"/>
          <w:vertAlign w:val="superscript"/>
        </w:rPr>
        <w:t>2</w:t>
      </w:r>
      <w:r>
        <w:rPr>
          <w:rFonts w:asciiTheme="minorHAnsi" w:hAnsiTheme="minorHAnsi" w:cstheme="minorHAnsi"/>
        </w:rPr>
        <w:t xml:space="preserve"> = 9</w:t>
      </w:r>
      <w:r w:rsidR="006D15D7">
        <w:rPr>
          <w:rFonts w:asciiTheme="minorHAnsi" w:hAnsiTheme="minorHAnsi" w:cstheme="minorHAnsi"/>
        </w:rPr>
        <w:t>, and s</w:t>
      </w:r>
      <w:r w:rsidR="006D15D7">
        <w:rPr>
          <w:rFonts w:asciiTheme="minorHAnsi" w:hAnsiTheme="minorHAnsi" w:cstheme="minorHAnsi"/>
          <w:vertAlign w:val="subscript"/>
        </w:rPr>
        <w:t>1</w:t>
      </w:r>
      <w:r w:rsidR="006D15D7">
        <w:rPr>
          <w:rFonts w:asciiTheme="minorHAnsi" w:hAnsiTheme="minorHAnsi" w:cstheme="minorHAnsi"/>
          <w:vertAlign w:val="superscript"/>
        </w:rPr>
        <w:t>2</w:t>
      </w:r>
      <w:r w:rsidR="006D15D7">
        <w:rPr>
          <w:rFonts w:asciiTheme="minorHAnsi" w:hAnsiTheme="minorHAnsi" w:cstheme="minorHAnsi"/>
        </w:rPr>
        <w:t>/n</w:t>
      </w:r>
      <w:r w:rsidR="006D15D7">
        <w:rPr>
          <w:rFonts w:asciiTheme="minorHAnsi" w:hAnsiTheme="minorHAnsi" w:cstheme="minorHAnsi"/>
          <w:vertAlign w:val="subscript"/>
        </w:rPr>
        <w:t>1</w:t>
      </w:r>
      <w:r w:rsidR="006D15D7">
        <w:rPr>
          <w:rFonts w:asciiTheme="minorHAnsi" w:hAnsiTheme="minorHAnsi" w:cstheme="minorHAnsi"/>
        </w:rPr>
        <w:t xml:space="preserve"> + s</w:t>
      </w:r>
      <w:r w:rsidR="006D15D7">
        <w:rPr>
          <w:rFonts w:asciiTheme="minorHAnsi" w:hAnsiTheme="minorHAnsi" w:cstheme="minorHAnsi"/>
          <w:vertAlign w:val="subscript"/>
        </w:rPr>
        <w:t>2</w:t>
      </w:r>
      <w:r w:rsidR="006D15D7">
        <w:rPr>
          <w:rFonts w:asciiTheme="minorHAnsi" w:hAnsiTheme="minorHAnsi" w:cstheme="minorHAnsi"/>
          <w:vertAlign w:val="superscript"/>
        </w:rPr>
        <w:t>2</w:t>
      </w:r>
      <w:r w:rsidR="006D15D7">
        <w:rPr>
          <w:rFonts w:asciiTheme="minorHAnsi" w:hAnsiTheme="minorHAnsi" w:cstheme="minorHAnsi"/>
        </w:rPr>
        <w:t>/n</w:t>
      </w:r>
      <w:r w:rsidR="006D15D7">
        <w:rPr>
          <w:rFonts w:asciiTheme="minorHAnsi" w:hAnsiTheme="minorHAnsi" w:cstheme="minorHAnsi"/>
          <w:vertAlign w:val="subscript"/>
        </w:rPr>
        <w:t>2</w:t>
      </w:r>
      <w:r w:rsidR="006D15D7">
        <w:rPr>
          <w:rFonts w:asciiTheme="minorHAnsi" w:hAnsiTheme="minorHAnsi" w:cstheme="minorHAnsi"/>
        </w:rPr>
        <w:t xml:space="preserve"> = 4/20 + 9/30 = 0.50 </w:t>
      </w:r>
      <w:r w:rsidR="006D15D7">
        <w:rPr>
          <w:rFonts w:ascii="Cambria Math" w:hAnsi="Cambria Math" w:cstheme="minorHAnsi"/>
        </w:rPr>
        <w:t>≈</w:t>
      </w:r>
      <w:r w:rsidR="006D15D7">
        <w:rPr>
          <w:rFonts w:asciiTheme="minorHAnsi" w:hAnsiTheme="minorHAnsi" w:cstheme="minorHAnsi"/>
        </w:rPr>
        <w:t xml:space="preserve"> 0.7</w:t>
      </w:r>
      <w:r w:rsidR="006D15D7">
        <w:rPr>
          <w:rFonts w:asciiTheme="minorHAnsi" w:hAnsiTheme="minorHAnsi" w:cstheme="minorHAnsi"/>
          <w:vertAlign w:val="superscript"/>
        </w:rPr>
        <w:t>2</w:t>
      </w:r>
      <w:r w:rsidR="006D15D7">
        <w:rPr>
          <w:rFonts w:asciiTheme="minorHAnsi" w:hAnsiTheme="minorHAnsi" w:cstheme="minorHAnsi"/>
        </w:rPr>
        <w:t>.  B</w:t>
      </w:r>
      <w:r w:rsidR="00457725">
        <w:rPr>
          <w:rFonts w:asciiTheme="minorHAnsi" w:hAnsiTheme="minorHAnsi" w:cstheme="minorHAnsi"/>
        </w:rPr>
        <w:t xml:space="preserve">ut </w:t>
      </w:r>
      <w:r>
        <w:rPr>
          <w:rFonts w:asciiTheme="minorHAnsi" w:hAnsiTheme="minorHAnsi" w:cstheme="minorHAnsi"/>
        </w:rPr>
        <w:t>since one of our samples is less than 20, it seems better to use the more accurate Student’s T distribution.  So we would form,</w:t>
      </w:r>
    </w:p>
    <w:p w14:paraId="47E05ACF" w14:textId="77777777" w:rsidR="00FE1A9B" w:rsidRDefault="00FE1A9B" w:rsidP="00D802E1">
      <w:pPr>
        <w:rPr>
          <w:rFonts w:asciiTheme="minorHAnsi" w:hAnsiTheme="minorHAnsi" w:cstheme="minorHAnsi"/>
        </w:rPr>
      </w:pPr>
    </w:p>
    <w:p w14:paraId="3EBED325" w14:textId="6348231E" w:rsidR="00FE1A9B" w:rsidRDefault="00CD78A2" w:rsidP="00D802E1">
      <w:pPr>
        <w:rPr>
          <w:rFonts w:asciiTheme="minorHAnsi" w:hAnsiTheme="minorHAnsi" w:cstheme="minorHAnsi"/>
        </w:rPr>
      </w:pPr>
      <w:r w:rsidRPr="004D3897">
        <w:rPr>
          <w:rFonts w:asciiTheme="minorHAnsi" w:hAnsiTheme="minorHAnsi" w:cstheme="minorHAnsi"/>
          <w:position w:val="-90"/>
        </w:rPr>
        <w:object w:dxaOrig="2900" w:dyaOrig="1920" w14:anchorId="39B712F3">
          <v:shape id="_x0000_i1071" type="#_x0000_t75" style="width:145pt;height:99pt" o:ole="">
            <v:imagedata r:id="rId102" o:title=""/>
          </v:shape>
          <o:OLEObject Type="Embed" ProgID="Equation.DSMT4" ShapeID="_x0000_i1071" DrawAspect="Content" ObjectID="_1801824674" r:id="rId103"/>
        </w:object>
      </w:r>
    </w:p>
    <w:p w14:paraId="4F534C32" w14:textId="77777777" w:rsidR="00D3503F" w:rsidRDefault="00D3503F" w:rsidP="00D802E1">
      <w:pPr>
        <w:rPr>
          <w:rFonts w:asciiTheme="minorHAnsi" w:hAnsiTheme="minorHAnsi" w:cstheme="minorHAnsi"/>
        </w:rPr>
      </w:pPr>
    </w:p>
    <w:p w14:paraId="41B78A7D" w14:textId="7F1390F6" w:rsidR="002148B3" w:rsidRDefault="002148B3" w:rsidP="00D802E1">
      <w:pPr>
        <w:rPr>
          <w:rFonts w:asciiTheme="minorHAnsi" w:hAnsiTheme="minorHAnsi" w:cstheme="minorHAnsi"/>
        </w:rPr>
      </w:pPr>
      <w:r>
        <w:rPr>
          <w:rFonts w:asciiTheme="minorHAnsi" w:hAnsiTheme="minorHAnsi" w:cstheme="minorHAnsi"/>
        </w:rPr>
        <w:t>where,</w:t>
      </w:r>
    </w:p>
    <w:p w14:paraId="0BEABE15" w14:textId="77777777" w:rsidR="002148B3" w:rsidRDefault="002148B3" w:rsidP="00D802E1">
      <w:pPr>
        <w:rPr>
          <w:rFonts w:asciiTheme="minorHAnsi" w:hAnsiTheme="minorHAnsi" w:cstheme="minorHAnsi"/>
        </w:rPr>
      </w:pPr>
    </w:p>
    <w:p w14:paraId="345ECED6" w14:textId="09A9A903" w:rsidR="002148B3" w:rsidRDefault="004D3897" w:rsidP="00D802E1">
      <w:pPr>
        <w:rPr>
          <w:rFonts w:asciiTheme="minorHAnsi" w:hAnsiTheme="minorHAnsi" w:cstheme="minorHAnsi"/>
        </w:rPr>
      </w:pPr>
      <w:r w:rsidRPr="002148B3">
        <w:rPr>
          <w:position w:val="-68"/>
        </w:rPr>
        <w:object w:dxaOrig="2460" w:dyaOrig="1480" w14:anchorId="582C4F3B">
          <v:shape id="_x0000_i1072" type="#_x0000_t75" style="width:123pt;height:74pt" o:ole="">
            <v:imagedata r:id="rId104" o:title=""/>
          </v:shape>
          <o:OLEObject Type="Embed" ProgID="Equation.DSMT4" ShapeID="_x0000_i1072" DrawAspect="Content" ObjectID="_1801824675" r:id="rId105"/>
        </w:object>
      </w:r>
    </w:p>
    <w:p w14:paraId="36B4C7EC" w14:textId="77777777" w:rsidR="002148B3" w:rsidRDefault="002148B3" w:rsidP="00D802E1">
      <w:pPr>
        <w:rPr>
          <w:rFonts w:asciiTheme="minorHAnsi" w:hAnsiTheme="minorHAnsi" w:cstheme="minorHAnsi"/>
        </w:rPr>
      </w:pPr>
    </w:p>
    <w:p w14:paraId="014462F3" w14:textId="37C5FA08" w:rsidR="00031097" w:rsidRDefault="002148B3" w:rsidP="00D802E1">
      <w:pPr>
        <w:rPr>
          <w:rFonts w:asciiTheme="minorHAnsi" w:hAnsiTheme="minorHAnsi" w:cstheme="minorHAnsi"/>
        </w:rPr>
      </w:pPr>
      <w:r>
        <w:rPr>
          <w:rFonts w:asciiTheme="minorHAnsi" w:hAnsiTheme="minorHAnsi" w:cstheme="minorHAnsi"/>
        </w:rPr>
        <w:t xml:space="preserve">And then this variable is </w:t>
      </w:r>
      <w:r w:rsidR="00647177">
        <w:rPr>
          <w:rFonts w:asciiTheme="minorHAnsi" w:hAnsiTheme="minorHAnsi" w:cstheme="minorHAnsi"/>
        </w:rPr>
        <w:t>S</w:t>
      </w:r>
      <w:r>
        <w:rPr>
          <w:rFonts w:asciiTheme="minorHAnsi" w:hAnsiTheme="minorHAnsi" w:cstheme="minorHAnsi"/>
        </w:rPr>
        <w:t>tudent’s T</w:t>
      </w:r>
      <w:r w:rsidR="0001145B">
        <w:rPr>
          <w:rFonts w:asciiTheme="minorHAnsi" w:hAnsiTheme="minorHAnsi" w:cstheme="minorHAnsi"/>
        </w:rPr>
        <w:t xml:space="preserve"> distributed with number of d.o.f. equal to</w:t>
      </w:r>
      <w:r w:rsidR="00031097">
        <w:rPr>
          <w:rFonts w:asciiTheme="minorHAnsi" w:hAnsiTheme="minorHAnsi" w:cstheme="minorHAnsi"/>
        </w:rPr>
        <w:t>:</w:t>
      </w:r>
    </w:p>
    <w:p w14:paraId="5EF59D50" w14:textId="77777777" w:rsidR="00031097" w:rsidRDefault="00031097" w:rsidP="00D802E1">
      <w:pPr>
        <w:rPr>
          <w:rFonts w:asciiTheme="minorHAnsi" w:hAnsiTheme="minorHAnsi" w:cstheme="minorHAnsi"/>
        </w:rPr>
      </w:pPr>
    </w:p>
    <w:p w14:paraId="29FF6F7D" w14:textId="27911A91" w:rsidR="00031097" w:rsidRDefault="00031097" w:rsidP="00D802E1">
      <w:pPr>
        <w:rPr>
          <w:rFonts w:asciiTheme="minorHAnsi" w:hAnsiTheme="minorHAnsi" w:cstheme="minorHAnsi"/>
        </w:rPr>
      </w:pPr>
      <w:r w:rsidRPr="00BD0076">
        <w:rPr>
          <w:position w:val="-72"/>
        </w:rPr>
        <w:object w:dxaOrig="3560" w:dyaOrig="1560" w14:anchorId="0DB6596B">
          <v:shape id="_x0000_i1073" type="#_x0000_t75" style="width:178pt;height:78pt" o:ole="">
            <v:imagedata r:id="rId106" o:title=""/>
          </v:shape>
          <o:OLEObject Type="Embed" ProgID="Equation.DSMT4" ShapeID="_x0000_i1073" DrawAspect="Content" ObjectID="_1801824676" r:id="rId107"/>
        </w:object>
      </w:r>
    </w:p>
    <w:p w14:paraId="01CA97FB" w14:textId="77777777" w:rsidR="00031097" w:rsidRDefault="00031097" w:rsidP="00D802E1">
      <w:pPr>
        <w:rPr>
          <w:rFonts w:asciiTheme="minorHAnsi" w:hAnsiTheme="minorHAnsi" w:cstheme="minorHAnsi"/>
        </w:rPr>
      </w:pPr>
    </w:p>
    <w:p w14:paraId="582EC750" w14:textId="6D008B2A" w:rsidR="00F56D45" w:rsidRDefault="00031097" w:rsidP="00D802E1">
      <w:pPr>
        <w:rPr>
          <w:rFonts w:asciiTheme="minorHAnsi" w:hAnsiTheme="minorHAnsi" w:cstheme="minorHAnsi"/>
        </w:rPr>
      </w:pPr>
      <w:r>
        <w:rPr>
          <w:rFonts w:asciiTheme="minorHAnsi" w:hAnsiTheme="minorHAnsi" w:cstheme="minorHAnsi"/>
        </w:rPr>
        <w:t>(from Welch’s T-test distribution – see Multiple Variables PDF)</w:t>
      </w:r>
      <w:r w:rsidR="006D15D7">
        <w:rPr>
          <w:rFonts w:asciiTheme="minorHAnsi" w:hAnsiTheme="minorHAnsi" w:cstheme="minorHAnsi"/>
        </w:rPr>
        <w:t xml:space="preserve">.  But this guy says it’s better to approximate it as </w:t>
      </w:r>
      <w:r w:rsidR="006D15D7">
        <w:rPr>
          <w:rFonts w:ascii="Calibri" w:hAnsi="Calibri" w:cs="Calibri"/>
        </w:rPr>
        <w:t>ν</w:t>
      </w:r>
      <w:r w:rsidR="006D15D7">
        <w:rPr>
          <w:rFonts w:asciiTheme="minorHAnsi" w:hAnsiTheme="minorHAnsi" w:cstheme="minorHAnsi"/>
        </w:rPr>
        <w:t xml:space="preserve"> = min(n</w:t>
      </w:r>
      <w:r w:rsidR="006D15D7">
        <w:rPr>
          <w:rFonts w:asciiTheme="minorHAnsi" w:hAnsiTheme="minorHAnsi" w:cstheme="minorHAnsi"/>
          <w:vertAlign w:val="subscript"/>
        </w:rPr>
        <w:t>1</w:t>
      </w:r>
      <w:r w:rsidR="006D15D7">
        <w:rPr>
          <w:rFonts w:asciiTheme="minorHAnsi" w:hAnsiTheme="minorHAnsi" w:cstheme="minorHAnsi"/>
        </w:rPr>
        <w:t>, n</w:t>
      </w:r>
      <w:r w:rsidR="006D15D7">
        <w:rPr>
          <w:rFonts w:asciiTheme="minorHAnsi" w:hAnsiTheme="minorHAnsi" w:cstheme="minorHAnsi"/>
          <w:vertAlign w:val="subscript"/>
        </w:rPr>
        <w:t>2</w:t>
      </w:r>
      <w:r w:rsidR="006D15D7">
        <w:rPr>
          <w:rFonts w:asciiTheme="minorHAnsi" w:hAnsiTheme="minorHAnsi" w:cstheme="minorHAnsi"/>
        </w:rPr>
        <w:t xml:space="preserve">) – 1. </w:t>
      </w:r>
      <w:r w:rsidR="00933800">
        <w:rPr>
          <w:rFonts w:asciiTheme="minorHAnsi" w:hAnsiTheme="minorHAnsi" w:cstheme="minorHAnsi"/>
        </w:rPr>
        <w:t xml:space="preserve"> Whatever.  Going with the guy,</w:t>
      </w:r>
      <w:r w:rsidR="006D15D7">
        <w:rPr>
          <w:rFonts w:asciiTheme="minorHAnsi" w:hAnsiTheme="minorHAnsi" w:cstheme="minorHAnsi"/>
        </w:rPr>
        <w:t xml:space="preserve"> then we’d have </w:t>
      </w:r>
      <w:r w:rsidR="006D15D7">
        <w:rPr>
          <w:rFonts w:ascii="Calibri" w:hAnsi="Calibri" w:cs="Calibri"/>
        </w:rPr>
        <w:t>ν</w:t>
      </w:r>
      <w:r w:rsidR="006D15D7">
        <w:rPr>
          <w:rFonts w:asciiTheme="minorHAnsi" w:hAnsiTheme="minorHAnsi" w:cstheme="minorHAnsi"/>
        </w:rPr>
        <w:t xml:space="preserve"> = 2</w:t>
      </w:r>
      <w:r w:rsidR="00F56D45">
        <w:rPr>
          <w:rFonts w:ascii="Calibri" w:hAnsi="Calibri" w:cs="Calibri"/>
        </w:rPr>
        <w:t>0-1 = 19</w:t>
      </w:r>
      <w:r w:rsidR="0001145B">
        <w:rPr>
          <w:rFonts w:asciiTheme="minorHAnsi" w:hAnsiTheme="minorHAnsi" w:cstheme="minorHAnsi"/>
        </w:rPr>
        <w:t xml:space="preserve">.  </w:t>
      </w:r>
      <w:r w:rsidR="002058AC">
        <w:rPr>
          <w:rFonts w:asciiTheme="minorHAnsi" w:hAnsiTheme="minorHAnsi" w:cstheme="minorHAnsi"/>
        </w:rPr>
        <w:t>A</w:t>
      </w:r>
      <w:r w:rsidR="00F56D45">
        <w:rPr>
          <w:rFonts w:asciiTheme="minorHAnsi" w:hAnsiTheme="minorHAnsi" w:cstheme="minorHAnsi"/>
        </w:rPr>
        <w:t>nd so,</w:t>
      </w:r>
    </w:p>
    <w:p w14:paraId="15291357" w14:textId="77777777" w:rsidR="00F56D45" w:rsidRDefault="00F56D45" w:rsidP="00D802E1">
      <w:pPr>
        <w:rPr>
          <w:rFonts w:asciiTheme="minorHAnsi" w:hAnsiTheme="minorHAnsi" w:cstheme="minorHAnsi"/>
        </w:rPr>
      </w:pPr>
    </w:p>
    <w:p w14:paraId="5FF53C0A" w14:textId="515374D3" w:rsidR="00F56D45" w:rsidRPr="005A567A" w:rsidRDefault="00CC6911" w:rsidP="00D802E1">
      <w:pPr>
        <w:rPr>
          <w:rFonts w:asciiTheme="minorHAnsi" w:hAnsiTheme="minorHAnsi" w:cstheme="minorHAnsi"/>
        </w:rPr>
      </w:pPr>
      <w:r w:rsidRPr="00F56D45">
        <w:rPr>
          <w:rFonts w:asciiTheme="minorHAnsi" w:hAnsiTheme="minorHAnsi" w:cstheme="minorHAnsi"/>
          <w:position w:val="-60"/>
        </w:rPr>
        <w:object w:dxaOrig="6440" w:dyaOrig="1320" w14:anchorId="3D6A9F98">
          <v:shape id="_x0000_i1074" type="#_x0000_t75" style="width:321.5pt;height:66.5pt" o:ole="">
            <v:imagedata r:id="rId108" o:title=""/>
          </v:shape>
          <o:OLEObject Type="Embed" ProgID="Equation.DSMT4" ShapeID="_x0000_i1074" DrawAspect="Content" ObjectID="_1801824677" r:id="rId109"/>
        </w:object>
      </w:r>
    </w:p>
    <w:p w14:paraId="34360ABA" w14:textId="342EE10C" w:rsidR="0001145B" w:rsidRDefault="0001145B" w:rsidP="00D802E1">
      <w:pPr>
        <w:rPr>
          <w:rFonts w:asciiTheme="minorHAnsi" w:hAnsiTheme="minorHAnsi" w:cstheme="minorHAnsi"/>
        </w:rPr>
      </w:pPr>
    </w:p>
    <w:p w14:paraId="1DDA1F82" w14:textId="77777777" w:rsidR="007B3DAD" w:rsidRDefault="00E35D77">
      <w:pPr>
        <w:rPr>
          <w:rFonts w:asciiTheme="minorHAnsi" w:hAnsiTheme="minorHAnsi" w:cstheme="minorHAnsi"/>
        </w:rPr>
      </w:pPr>
      <w:r>
        <w:rPr>
          <w:rFonts w:asciiTheme="minorHAnsi" w:hAnsiTheme="minorHAnsi" w:cstheme="minorHAnsi"/>
        </w:rPr>
        <w:t xml:space="preserve">The variance of this distribution is </w:t>
      </w:r>
      <w:r>
        <w:rPr>
          <w:rFonts w:ascii="Calibri" w:hAnsi="Calibri" w:cs="Calibri"/>
        </w:rPr>
        <w:t>σ</w:t>
      </w:r>
      <w:r>
        <w:rPr>
          <w:rFonts w:asciiTheme="minorHAnsi" w:hAnsiTheme="minorHAnsi" w:cstheme="minorHAnsi"/>
          <w:vertAlign w:val="superscript"/>
        </w:rPr>
        <w:t>2</w:t>
      </w:r>
      <w:r>
        <w:rPr>
          <w:rFonts w:asciiTheme="minorHAnsi" w:hAnsiTheme="minorHAnsi" w:cstheme="minorHAnsi"/>
        </w:rPr>
        <w:t xml:space="preserve"> = </w:t>
      </w:r>
      <w:r>
        <w:rPr>
          <w:rFonts w:ascii="Calibri" w:hAnsi="Calibri" w:cs="Calibri"/>
        </w:rPr>
        <w:t>ν</w:t>
      </w:r>
      <w:r>
        <w:rPr>
          <w:rFonts w:asciiTheme="minorHAnsi" w:hAnsiTheme="minorHAnsi" w:cstheme="minorHAnsi"/>
        </w:rPr>
        <w:t>/(</w:t>
      </w:r>
      <w:r>
        <w:rPr>
          <w:rFonts w:ascii="Calibri" w:hAnsi="Calibri" w:cs="Calibri"/>
        </w:rPr>
        <w:t>ν</w:t>
      </w:r>
      <w:r>
        <w:rPr>
          <w:rFonts w:asciiTheme="minorHAnsi" w:hAnsiTheme="minorHAnsi" w:cstheme="minorHAnsi"/>
        </w:rPr>
        <w:t>-2) = 19/17 = 1.1</w:t>
      </w:r>
      <w:r w:rsidR="00FA361C">
        <w:rPr>
          <w:rFonts w:asciiTheme="minorHAnsi" w:hAnsiTheme="minorHAnsi" w:cstheme="minorHAnsi"/>
        </w:rPr>
        <w:t xml:space="preserve"> </w:t>
      </w:r>
      <w:r w:rsidR="00FA361C">
        <w:rPr>
          <w:rFonts w:ascii="Calibri" w:hAnsi="Calibri" w:cs="Calibri"/>
        </w:rPr>
        <w:t>→</w:t>
      </w:r>
      <w:r w:rsidR="00FA361C">
        <w:rPr>
          <w:rFonts w:asciiTheme="minorHAnsi" w:hAnsiTheme="minorHAnsi" w:cstheme="minorHAnsi"/>
        </w:rPr>
        <w:t xml:space="preserve"> </w:t>
      </w:r>
      <w:r w:rsidR="00FA361C">
        <w:rPr>
          <w:rFonts w:ascii="Calibri" w:hAnsi="Calibri" w:cs="Calibri"/>
        </w:rPr>
        <w:t>σ</w:t>
      </w:r>
      <w:r w:rsidR="00FA361C">
        <w:rPr>
          <w:rFonts w:asciiTheme="minorHAnsi" w:hAnsiTheme="minorHAnsi" w:cstheme="minorHAnsi"/>
        </w:rPr>
        <w:t xml:space="preserve"> = 1.05.</w:t>
      </w:r>
      <w:r>
        <w:rPr>
          <w:rFonts w:asciiTheme="minorHAnsi" w:hAnsiTheme="minorHAnsi" w:cstheme="minorHAnsi"/>
        </w:rPr>
        <w:t xml:space="preserve">  </w:t>
      </w:r>
      <w:r w:rsidR="00FA361C">
        <w:rPr>
          <w:rFonts w:asciiTheme="minorHAnsi" w:hAnsiTheme="minorHAnsi" w:cstheme="minorHAnsi"/>
        </w:rPr>
        <w:t>But as this is pretty close to our standard normal distribution, I’ll just use that.  O</w:t>
      </w:r>
      <w:r w:rsidR="002058AC">
        <w:rPr>
          <w:rFonts w:asciiTheme="minorHAnsi" w:hAnsiTheme="minorHAnsi" w:cstheme="minorHAnsi"/>
        </w:rPr>
        <w:t>ur measurement was</w:t>
      </w:r>
      <w:r w:rsidR="007B3DAD">
        <w:rPr>
          <w:rFonts w:asciiTheme="minorHAnsi" w:hAnsiTheme="minorHAnsi" w:cstheme="minorHAnsi"/>
        </w:rPr>
        <w:t>:</w:t>
      </w:r>
    </w:p>
    <w:p w14:paraId="5A41707D" w14:textId="18D8FD91" w:rsidR="007B3DAD" w:rsidRDefault="007B3DAD">
      <w:pPr>
        <w:rPr>
          <w:rFonts w:asciiTheme="minorHAnsi" w:hAnsiTheme="minorHAnsi" w:cstheme="minorHAnsi"/>
        </w:rPr>
      </w:pPr>
    </w:p>
    <w:p w14:paraId="57846204" w14:textId="5B1BC5FA" w:rsidR="007B3DAD" w:rsidRDefault="004D3897">
      <w:pPr>
        <w:rPr>
          <w:rFonts w:asciiTheme="minorHAnsi" w:hAnsiTheme="minorHAnsi" w:cstheme="minorHAnsi"/>
        </w:rPr>
      </w:pPr>
      <w:r w:rsidRPr="004D3897">
        <w:rPr>
          <w:rFonts w:asciiTheme="minorHAnsi" w:hAnsiTheme="minorHAnsi" w:cstheme="minorHAnsi"/>
          <w:position w:val="-70"/>
        </w:rPr>
        <w:object w:dxaOrig="4180" w:dyaOrig="1120" w14:anchorId="5B82A78C">
          <v:shape id="_x0000_i1075" type="#_x0000_t75" style="width:209pt;height:57pt" o:ole="">
            <v:imagedata r:id="rId110" o:title=""/>
          </v:shape>
          <o:OLEObject Type="Embed" ProgID="Equation.DSMT4" ShapeID="_x0000_i1075" DrawAspect="Content" ObjectID="_1801824678" r:id="rId111"/>
        </w:object>
      </w:r>
    </w:p>
    <w:p w14:paraId="636AF229" w14:textId="77777777" w:rsidR="007B3DAD" w:rsidRDefault="007B3DAD">
      <w:pPr>
        <w:rPr>
          <w:rFonts w:asciiTheme="minorHAnsi" w:hAnsiTheme="minorHAnsi" w:cstheme="minorHAnsi"/>
        </w:rPr>
      </w:pPr>
    </w:p>
    <w:p w14:paraId="60BB1616" w14:textId="5386FD4F" w:rsidR="002058AC" w:rsidRDefault="00E35D77">
      <w:pPr>
        <w:rPr>
          <w:rFonts w:asciiTheme="minorHAnsi" w:hAnsiTheme="minorHAnsi" w:cstheme="minorHAnsi"/>
        </w:rPr>
      </w:pPr>
      <w:r>
        <w:rPr>
          <w:rFonts w:asciiTheme="minorHAnsi" w:hAnsiTheme="minorHAnsi" w:cstheme="minorHAnsi"/>
        </w:rPr>
        <w:t>So we want to know:</w:t>
      </w:r>
      <w:r w:rsidR="007E0AB0">
        <w:rPr>
          <w:rFonts w:asciiTheme="minorHAnsi" w:hAnsiTheme="minorHAnsi" w:cstheme="minorHAnsi"/>
        </w:rPr>
        <w:t xml:space="preserve"> </w:t>
      </w:r>
    </w:p>
    <w:p w14:paraId="25683C3C" w14:textId="2ADB8464" w:rsidR="00E35D77" w:rsidRDefault="00E35D77">
      <w:pPr>
        <w:rPr>
          <w:rFonts w:asciiTheme="minorHAnsi" w:hAnsiTheme="minorHAnsi" w:cstheme="minorHAnsi"/>
        </w:rPr>
      </w:pPr>
    </w:p>
    <w:p w14:paraId="4272CBD1" w14:textId="209396E3" w:rsidR="00E35D77" w:rsidRPr="002058AC" w:rsidRDefault="00EF3EA4">
      <w:pPr>
        <w:rPr>
          <w:rFonts w:asciiTheme="minorHAnsi" w:hAnsiTheme="minorHAnsi" w:cstheme="minorHAnsi"/>
        </w:rPr>
      </w:pPr>
      <w:r w:rsidRPr="00342194">
        <w:rPr>
          <w:rFonts w:asciiTheme="minorHAnsi" w:hAnsiTheme="minorHAnsi" w:cstheme="minorHAnsi"/>
          <w:position w:val="-42"/>
        </w:rPr>
        <w:object w:dxaOrig="1920" w:dyaOrig="700" w14:anchorId="2596E43E">
          <v:shape id="_x0000_i1076" type="#_x0000_t75" style="width:96pt;height:35.5pt" o:ole="">
            <v:imagedata r:id="rId112" o:title=""/>
          </v:shape>
          <o:OLEObject Type="Embed" ProgID="Equation.DSMT4" ShapeID="_x0000_i1076" DrawAspect="Content" ObjectID="_1801824679" r:id="rId113"/>
        </w:object>
      </w:r>
    </w:p>
    <w:p w14:paraId="52D5669A" w14:textId="77777777" w:rsidR="002058AC" w:rsidRDefault="002058AC">
      <w:pPr>
        <w:rPr>
          <w:rFonts w:asciiTheme="minorHAnsi" w:hAnsiTheme="minorHAnsi" w:cstheme="minorHAnsi"/>
        </w:rPr>
      </w:pPr>
    </w:p>
    <w:p w14:paraId="7BD27A13" w14:textId="3788BCCC" w:rsidR="00FA361C" w:rsidRDefault="00FA361C">
      <w:pPr>
        <w:rPr>
          <w:rFonts w:asciiTheme="minorHAnsi" w:hAnsiTheme="minorHAnsi" w:cstheme="minorHAnsi"/>
        </w:rPr>
      </w:pPr>
      <w:r>
        <w:rPr>
          <w:rFonts w:asciiTheme="minorHAnsi" w:hAnsiTheme="minorHAnsi" w:cstheme="minorHAnsi"/>
        </w:rPr>
        <w:t>This is:</w:t>
      </w:r>
    </w:p>
    <w:p w14:paraId="13BFBD0C" w14:textId="3DC42E28" w:rsidR="00FA361C" w:rsidRDefault="00FA361C">
      <w:pPr>
        <w:rPr>
          <w:rFonts w:asciiTheme="minorHAnsi" w:hAnsiTheme="minorHAnsi" w:cstheme="minorHAnsi"/>
        </w:rPr>
      </w:pPr>
    </w:p>
    <w:p w14:paraId="2A2B823C" w14:textId="2706BEBC" w:rsidR="00FA361C" w:rsidRDefault="00FA361C">
      <w:pPr>
        <w:rPr>
          <w:rFonts w:asciiTheme="minorHAnsi" w:hAnsiTheme="minorHAnsi" w:cstheme="minorHAnsi"/>
        </w:rPr>
      </w:pPr>
      <w:r w:rsidRPr="00FA361C">
        <w:rPr>
          <w:rFonts w:asciiTheme="minorHAnsi" w:hAnsiTheme="minorHAnsi" w:cstheme="minorHAnsi"/>
          <w:position w:val="-10"/>
        </w:rPr>
        <w:object w:dxaOrig="880" w:dyaOrig="320" w14:anchorId="622FF922">
          <v:shape id="_x0000_i1077" type="#_x0000_t75" style="width:43.5pt;height:16.5pt" o:ole="">
            <v:imagedata r:id="rId114" o:title=""/>
          </v:shape>
          <o:OLEObject Type="Embed" ProgID="Equation.DSMT4" ShapeID="_x0000_i1077" DrawAspect="Content" ObjectID="_1801824680" r:id="rId115"/>
        </w:object>
      </w:r>
    </w:p>
    <w:p w14:paraId="6D64F0A8" w14:textId="77777777" w:rsidR="00FA361C" w:rsidRDefault="00FA361C">
      <w:pPr>
        <w:rPr>
          <w:rFonts w:asciiTheme="minorHAnsi" w:hAnsiTheme="minorHAnsi" w:cstheme="minorHAnsi"/>
        </w:rPr>
      </w:pPr>
    </w:p>
    <w:p w14:paraId="729BD2C6" w14:textId="595DB993" w:rsidR="00FA361C" w:rsidRDefault="001120F0">
      <w:pPr>
        <w:rPr>
          <w:rFonts w:asciiTheme="minorHAnsi" w:hAnsiTheme="minorHAnsi" w:cstheme="minorHAnsi"/>
        </w:rPr>
      </w:pPr>
      <w:r>
        <w:rPr>
          <w:rFonts w:asciiTheme="minorHAnsi" w:hAnsiTheme="minorHAnsi" w:cstheme="minorHAnsi"/>
        </w:rPr>
        <w:lastRenderedPageBreak/>
        <w:t>So we would accept the Null Hypothesis</w:t>
      </w:r>
      <w:r w:rsidR="007E0AB0">
        <w:rPr>
          <w:rFonts w:asciiTheme="minorHAnsi" w:hAnsiTheme="minorHAnsi" w:cstheme="minorHAnsi"/>
        </w:rPr>
        <w:t xml:space="preserve">, and say that such a difference is small enough that their actual means could still be equal.  </w:t>
      </w:r>
    </w:p>
    <w:p w14:paraId="40BFA289" w14:textId="5545CE3C" w:rsidR="007B2089" w:rsidRDefault="007B2089" w:rsidP="007B2089">
      <w:pPr>
        <w:rPr>
          <w:rFonts w:asciiTheme="minorHAnsi" w:hAnsiTheme="minorHAnsi" w:cstheme="minorHAnsi"/>
        </w:rPr>
      </w:pPr>
    </w:p>
    <w:p w14:paraId="1E3DE6B3" w14:textId="7C964ADF" w:rsidR="00036CD0" w:rsidRPr="005C1AAC" w:rsidRDefault="005C1AAC">
      <w:pPr>
        <w:rPr>
          <w:rFonts w:asciiTheme="minorHAnsi" w:hAnsiTheme="minorHAnsi" w:cstheme="minorHAnsi"/>
          <w:b/>
        </w:rPr>
      </w:pPr>
      <w:r>
        <w:rPr>
          <w:rFonts w:asciiTheme="minorHAnsi" w:hAnsiTheme="minorHAnsi" w:cstheme="minorHAnsi"/>
          <w:b/>
        </w:rPr>
        <w:t>Example</w:t>
      </w:r>
      <w:r w:rsidR="00866FEE">
        <w:rPr>
          <w:rFonts w:asciiTheme="minorHAnsi" w:hAnsiTheme="minorHAnsi" w:cstheme="minorHAnsi"/>
          <w:b/>
        </w:rPr>
        <w:t>: Multiple Pair T-test</w:t>
      </w:r>
    </w:p>
    <w:p w14:paraId="4156AA37" w14:textId="54A55DFA" w:rsidR="00D648DF" w:rsidRDefault="00036CD0">
      <w:pPr>
        <w:rPr>
          <w:rFonts w:asciiTheme="minorHAnsi" w:hAnsiTheme="minorHAnsi" w:cstheme="minorHAnsi"/>
        </w:rPr>
      </w:pPr>
      <w:r>
        <w:rPr>
          <w:rFonts w:asciiTheme="minorHAnsi" w:hAnsiTheme="minorHAnsi" w:cstheme="minorHAnsi"/>
        </w:rPr>
        <w:t>Say we have multiple groups that we’re comparing means for.  We could run T-tests for all of them.  If we have n groups, then there would be n(n-1)/2 pairs to compare.</w:t>
      </w:r>
      <w:r w:rsidR="00A341AF">
        <w:rPr>
          <w:rFonts w:asciiTheme="minorHAnsi" w:hAnsiTheme="minorHAnsi" w:cstheme="minorHAnsi"/>
        </w:rPr>
        <w:t xml:space="preserve">  I made a data</w:t>
      </w:r>
      <w:r w:rsidR="0077708A">
        <w:rPr>
          <w:rFonts w:asciiTheme="minorHAnsi" w:hAnsiTheme="minorHAnsi" w:cstheme="minorHAnsi"/>
        </w:rPr>
        <w:t xml:space="preserve"> </w:t>
      </w:r>
      <w:r w:rsidR="00A341AF">
        <w:rPr>
          <w:rFonts w:asciiTheme="minorHAnsi" w:hAnsiTheme="minorHAnsi" w:cstheme="minorHAnsi"/>
        </w:rPr>
        <w:t xml:space="preserve">table of heights for different species in middle earth.  </w:t>
      </w:r>
    </w:p>
    <w:p w14:paraId="32A79522" w14:textId="77777777" w:rsidR="00D648DF" w:rsidRDefault="00D648DF">
      <w:pPr>
        <w:rPr>
          <w:rFonts w:asciiTheme="minorHAnsi" w:hAnsiTheme="minorHAnsi" w:cstheme="minorHAnsi"/>
        </w:rPr>
      </w:pPr>
    </w:p>
    <w:p w14:paraId="0C0FB150" w14:textId="2D786FBA" w:rsidR="00D648DF" w:rsidRDefault="00D648DF">
      <w:pPr>
        <w:rPr>
          <w:rFonts w:asciiTheme="minorHAnsi" w:hAnsiTheme="minorHAnsi" w:cstheme="minorHAnsi"/>
        </w:rPr>
      </w:pPr>
      <w:r w:rsidRPr="00D648DF">
        <w:rPr>
          <w:rFonts w:asciiTheme="minorHAnsi" w:hAnsiTheme="minorHAnsi" w:cstheme="minorHAnsi"/>
          <w:noProof/>
        </w:rPr>
        <w:drawing>
          <wp:inline distT="0" distB="0" distL="0" distR="0" wp14:anchorId="0062FABB" wp14:editId="0BCC7D6A">
            <wp:extent cx="1478280" cy="2378103"/>
            <wp:effectExtent l="0" t="0" r="7620" b="3175"/>
            <wp:docPr id="14033935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393539" name=""/>
                    <pic:cNvPicPr/>
                  </pic:nvPicPr>
                  <pic:blipFill>
                    <a:blip r:embed="rId116"/>
                    <a:stretch>
                      <a:fillRect/>
                    </a:stretch>
                  </pic:blipFill>
                  <pic:spPr>
                    <a:xfrm>
                      <a:off x="0" y="0"/>
                      <a:ext cx="1480339" cy="2381415"/>
                    </a:xfrm>
                    <a:prstGeom prst="rect">
                      <a:avLst/>
                    </a:prstGeom>
                  </pic:spPr>
                </pic:pic>
              </a:graphicData>
            </a:graphic>
          </wp:inline>
        </w:drawing>
      </w:r>
    </w:p>
    <w:p w14:paraId="43175C1D" w14:textId="77777777" w:rsidR="00D648DF" w:rsidRDefault="00D648DF">
      <w:pPr>
        <w:rPr>
          <w:rFonts w:asciiTheme="minorHAnsi" w:hAnsiTheme="minorHAnsi" w:cstheme="minorHAnsi"/>
        </w:rPr>
      </w:pPr>
    </w:p>
    <w:p w14:paraId="7DC8B91B" w14:textId="62110C72" w:rsidR="00036CD0" w:rsidRDefault="00A341AF">
      <w:pPr>
        <w:rPr>
          <w:rFonts w:asciiTheme="minorHAnsi" w:hAnsiTheme="minorHAnsi" w:cstheme="minorHAnsi"/>
        </w:rPr>
      </w:pPr>
      <w:r>
        <w:rPr>
          <w:rFonts w:asciiTheme="minorHAnsi" w:hAnsiTheme="minorHAnsi" w:cstheme="minorHAnsi"/>
        </w:rPr>
        <w:t xml:space="preserve">And did scatterplot, and overlayed error bars representing a 95% confidence interval for their averages.  </w:t>
      </w:r>
    </w:p>
    <w:p w14:paraId="079D52A8" w14:textId="77777777" w:rsidR="00036CD0" w:rsidRDefault="00036CD0">
      <w:pPr>
        <w:rPr>
          <w:rFonts w:asciiTheme="minorHAnsi" w:hAnsiTheme="minorHAnsi" w:cstheme="minorHAnsi"/>
        </w:rPr>
      </w:pPr>
    </w:p>
    <w:p w14:paraId="76667E36" w14:textId="56514A54" w:rsidR="00036CD0" w:rsidRDefault="00036CD0">
      <w:pPr>
        <w:rPr>
          <w:rFonts w:asciiTheme="minorHAnsi" w:hAnsiTheme="minorHAnsi" w:cstheme="minorHAnsi"/>
        </w:rPr>
      </w:pPr>
      <w:r>
        <w:rPr>
          <w:noProof/>
        </w:rPr>
        <w:drawing>
          <wp:inline distT="0" distB="0" distL="0" distR="0" wp14:anchorId="16E76656" wp14:editId="1F5CDC20">
            <wp:extent cx="3463368" cy="2520462"/>
            <wp:effectExtent l="0" t="0" r="3810" b="0"/>
            <wp:docPr id="16321971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197105" name=""/>
                    <pic:cNvPicPr/>
                  </pic:nvPicPr>
                  <pic:blipFill>
                    <a:blip r:embed="rId117"/>
                    <a:stretch>
                      <a:fillRect/>
                    </a:stretch>
                  </pic:blipFill>
                  <pic:spPr>
                    <a:xfrm>
                      <a:off x="0" y="0"/>
                      <a:ext cx="3471665" cy="2526500"/>
                    </a:xfrm>
                    <a:prstGeom prst="rect">
                      <a:avLst/>
                    </a:prstGeom>
                  </pic:spPr>
                </pic:pic>
              </a:graphicData>
            </a:graphic>
          </wp:inline>
        </w:drawing>
      </w:r>
    </w:p>
    <w:p w14:paraId="2D9CA83A" w14:textId="77777777" w:rsidR="00036CD0" w:rsidRDefault="00036CD0">
      <w:pPr>
        <w:rPr>
          <w:rFonts w:asciiTheme="minorHAnsi" w:hAnsiTheme="minorHAnsi" w:cstheme="minorHAnsi"/>
        </w:rPr>
      </w:pPr>
    </w:p>
    <w:p w14:paraId="2FCF2F23" w14:textId="29275410" w:rsidR="00D648DF" w:rsidRDefault="00D648DF">
      <w:pPr>
        <w:rPr>
          <w:rFonts w:asciiTheme="minorHAnsi" w:hAnsiTheme="minorHAnsi" w:cstheme="minorHAnsi"/>
        </w:rPr>
      </w:pPr>
      <w:r>
        <w:rPr>
          <w:rFonts w:asciiTheme="minorHAnsi" w:hAnsiTheme="minorHAnsi" w:cstheme="minorHAnsi"/>
        </w:rPr>
        <w:t>Can see the species are fairly distinguishable, except for hobbits and orcs.  Let’s do T-tests to compare the species and see if their heights are statistically significantly different.  We’ll start with Hobbits and Orcs.  Well, I made a datatable of means and (sample) variances for the different groups.</w:t>
      </w:r>
    </w:p>
    <w:p w14:paraId="2DF1D74C" w14:textId="77777777" w:rsidR="00D648DF" w:rsidRDefault="00D648DF">
      <w:pPr>
        <w:rPr>
          <w:rFonts w:asciiTheme="minorHAnsi" w:hAnsiTheme="minorHAnsi" w:cstheme="minorHAnsi"/>
        </w:rPr>
      </w:pPr>
    </w:p>
    <w:p w14:paraId="16EEB191" w14:textId="51AE4CD4" w:rsidR="00D648DF" w:rsidRDefault="00D648DF">
      <w:pPr>
        <w:rPr>
          <w:rFonts w:asciiTheme="minorHAnsi" w:hAnsiTheme="minorHAnsi" w:cstheme="minorHAnsi"/>
        </w:rPr>
      </w:pPr>
      <w:r w:rsidRPr="00D648DF">
        <w:rPr>
          <w:rFonts w:asciiTheme="minorHAnsi" w:hAnsiTheme="minorHAnsi" w:cstheme="minorHAnsi"/>
          <w:noProof/>
        </w:rPr>
        <w:drawing>
          <wp:inline distT="0" distB="0" distL="0" distR="0" wp14:anchorId="26C64F9D" wp14:editId="617C50C6">
            <wp:extent cx="4103077" cy="1331889"/>
            <wp:effectExtent l="0" t="0" r="0" b="1905"/>
            <wp:docPr id="12000983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098347" name=""/>
                    <pic:cNvPicPr/>
                  </pic:nvPicPr>
                  <pic:blipFill>
                    <a:blip r:embed="rId118"/>
                    <a:stretch>
                      <a:fillRect/>
                    </a:stretch>
                  </pic:blipFill>
                  <pic:spPr>
                    <a:xfrm>
                      <a:off x="0" y="0"/>
                      <a:ext cx="4107761" cy="1333409"/>
                    </a:xfrm>
                    <a:prstGeom prst="rect">
                      <a:avLst/>
                    </a:prstGeom>
                  </pic:spPr>
                </pic:pic>
              </a:graphicData>
            </a:graphic>
          </wp:inline>
        </w:drawing>
      </w:r>
    </w:p>
    <w:p w14:paraId="14C760F1" w14:textId="77777777" w:rsidR="00D648DF" w:rsidRDefault="00D648DF">
      <w:pPr>
        <w:rPr>
          <w:rFonts w:asciiTheme="minorHAnsi" w:hAnsiTheme="minorHAnsi" w:cstheme="minorHAnsi"/>
        </w:rPr>
      </w:pPr>
    </w:p>
    <w:p w14:paraId="128EA158" w14:textId="7DD10C0A" w:rsidR="00D648DF" w:rsidRDefault="00C979C1">
      <w:pPr>
        <w:rPr>
          <w:rFonts w:asciiTheme="minorHAnsi" w:hAnsiTheme="minorHAnsi" w:cstheme="minorHAnsi"/>
        </w:rPr>
      </w:pPr>
      <w:r>
        <w:rPr>
          <w:rFonts w:asciiTheme="minorHAnsi" w:hAnsiTheme="minorHAnsi" w:cstheme="minorHAnsi"/>
        </w:rPr>
        <w:t xml:space="preserve">To compare the difference between Hobbits and Orcs, we’ll use the pooled T-test (see Multiple Variables PDF’s).  </w:t>
      </w:r>
      <w:r w:rsidR="00B72625">
        <w:rPr>
          <w:rFonts w:asciiTheme="minorHAnsi" w:hAnsiTheme="minorHAnsi" w:cstheme="minorHAnsi"/>
        </w:rPr>
        <w:t>For Hobbits and Orcs, the pooled variance is:</w:t>
      </w:r>
    </w:p>
    <w:p w14:paraId="4152CF1A" w14:textId="77777777" w:rsidR="00B72625" w:rsidRDefault="00B72625">
      <w:pPr>
        <w:rPr>
          <w:rFonts w:asciiTheme="minorHAnsi" w:hAnsiTheme="minorHAnsi" w:cstheme="minorHAnsi"/>
        </w:rPr>
      </w:pPr>
    </w:p>
    <w:p w14:paraId="494D987A" w14:textId="033F8C86" w:rsidR="00B72625" w:rsidRDefault="00226C3D">
      <w:pPr>
        <w:rPr>
          <w:rFonts w:asciiTheme="minorHAnsi" w:hAnsiTheme="minorHAnsi" w:cstheme="minorHAnsi"/>
        </w:rPr>
      </w:pPr>
      <w:r w:rsidRPr="00B72625">
        <w:rPr>
          <w:rFonts w:asciiTheme="minorHAnsi" w:hAnsiTheme="minorHAnsi" w:cstheme="minorHAnsi"/>
          <w:position w:val="-30"/>
        </w:rPr>
        <w:object w:dxaOrig="6800" w:dyaOrig="720" w14:anchorId="7B079C42">
          <v:shape id="_x0000_i1078" type="#_x0000_t75" style="width:339.5pt;height:36pt" o:ole="">
            <v:imagedata r:id="rId119" o:title=""/>
          </v:shape>
          <o:OLEObject Type="Embed" ProgID="Equation.DSMT4" ShapeID="_x0000_i1078" DrawAspect="Content" ObjectID="_1801824681" r:id="rId120"/>
        </w:object>
      </w:r>
    </w:p>
    <w:p w14:paraId="480852FC" w14:textId="77777777" w:rsidR="00D648DF" w:rsidRDefault="00D648DF">
      <w:pPr>
        <w:rPr>
          <w:rFonts w:asciiTheme="minorHAnsi" w:hAnsiTheme="minorHAnsi" w:cstheme="minorHAnsi"/>
        </w:rPr>
      </w:pPr>
    </w:p>
    <w:p w14:paraId="4108CBE4" w14:textId="75AC046D" w:rsidR="00226C3D" w:rsidRDefault="00226C3D">
      <w:pPr>
        <w:rPr>
          <w:rFonts w:asciiTheme="minorHAnsi" w:hAnsiTheme="minorHAnsi" w:cstheme="minorHAnsi"/>
        </w:rPr>
      </w:pPr>
      <w:r>
        <w:rPr>
          <w:rFonts w:asciiTheme="minorHAnsi" w:hAnsiTheme="minorHAnsi" w:cstheme="minorHAnsi"/>
        </w:rPr>
        <w:t>Then ou</w:t>
      </w:r>
      <w:r w:rsidR="005B6B98">
        <w:rPr>
          <w:rFonts w:asciiTheme="minorHAnsi" w:hAnsiTheme="minorHAnsi" w:cstheme="minorHAnsi"/>
        </w:rPr>
        <w:t>r</w:t>
      </w:r>
      <w:r>
        <w:rPr>
          <w:rFonts w:asciiTheme="minorHAnsi" w:hAnsiTheme="minorHAnsi" w:cstheme="minorHAnsi"/>
        </w:rPr>
        <w:t xml:space="preserve"> test statistic is</w:t>
      </w:r>
      <w:r w:rsidR="00647BE8">
        <w:rPr>
          <w:rFonts w:asciiTheme="minorHAnsi" w:hAnsiTheme="minorHAnsi" w:cstheme="minorHAnsi"/>
        </w:rPr>
        <w:t xml:space="preserve"> (presuming Null Hypothesis that there is no difference between the means)</w:t>
      </w:r>
      <w:r>
        <w:rPr>
          <w:rFonts w:asciiTheme="minorHAnsi" w:hAnsiTheme="minorHAnsi" w:cstheme="minorHAnsi"/>
        </w:rPr>
        <w:t>:</w:t>
      </w:r>
    </w:p>
    <w:p w14:paraId="061F03FF" w14:textId="77777777" w:rsidR="00226C3D" w:rsidRDefault="00226C3D">
      <w:pPr>
        <w:rPr>
          <w:rFonts w:asciiTheme="minorHAnsi" w:hAnsiTheme="minorHAnsi" w:cstheme="minorHAnsi"/>
        </w:rPr>
      </w:pPr>
    </w:p>
    <w:p w14:paraId="792AA63E" w14:textId="130DFA70" w:rsidR="00226C3D" w:rsidRDefault="00647BE8">
      <w:pPr>
        <w:rPr>
          <w:rFonts w:asciiTheme="minorHAnsi" w:hAnsiTheme="minorHAnsi" w:cstheme="minorHAnsi"/>
        </w:rPr>
      </w:pPr>
      <w:r w:rsidRPr="0090689F">
        <w:rPr>
          <w:position w:val="-72"/>
        </w:rPr>
        <w:object w:dxaOrig="7479" w:dyaOrig="1120" w14:anchorId="428DC8E2">
          <v:shape id="_x0000_i1079" type="#_x0000_t75" style="width:374.5pt;height:56pt" o:ole="">
            <v:imagedata r:id="rId121" o:title=""/>
          </v:shape>
          <o:OLEObject Type="Embed" ProgID="Equation.DSMT4" ShapeID="_x0000_i1079" DrawAspect="Content" ObjectID="_1801824682" r:id="rId122"/>
        </w:object>
      </w:r>
    </w:p>
    <w:p w14:paraId="7ADB0ECC" w14:textId="77777777" w:rsidR="00226C3D" w:rsidRDefault="00226C3D">
      <w:pPr>
        <w:rPr>
          <w:rFonts w:asciiTheme="minorHAnsi" w:hAnsiTheme="minorHAnsi" w:cstheme="minorHAnsi"/>
        </w:rPr>
      </w:pPr>
    </w:p>
    <w:p w14:paraId="42902B17" w14:textId="119DF650" w:rsidR="00647BE8" w:rsidRDefault="00647BE8">
      <w:pPr>
        <w:rPr>
          <w:rFonts w:asciiTheme="minorHAnsi" w:hAnsiTheme="minorHAnsi" w:cstheme="minorHAnsi"/>
        </w:rPr>
      </w:pPr>
      <w:r>
        <w:rPr>
          <w:rFonts w:asciiTheme="minorHAnsi" w:hAnsiTheme="minorHAnsi" w:cstheme="minorHAnsi"/>
        </w:rPr>
        <w:t>So then, working out the area under the Student’s T distribution for |t| &gt; 1.42, we have</w:t>
      </w:r>
      <w:r w:rsidR="001E2D4E">
        <w:rPr>
          <w:rFonts w:asciiTheme="minorHAnsi" w:hAnsiTheme="minorHAnsi" w:cstheme="minorHAnsi"/>
        </w:rPr>
        <w:t xml:space="preserve"> a p-value of p = 0.164.  Thus, at the commonly accepted 95% confidence level (p = 0.05), we would fail to reject the Null Hypothesis that Hobbits and Orcs have the same mean height.  </w:t>
      </w:r>
    </w:p>
    <w:p w14:paraId="233E6E94" w14:textId="77777777" w:rsidR="00647BE8" w:rsidRDefault="00647BE8">
      <w:pPr>
        <w:rPr>
          <w:rFonts w:asciiTheme="minorHAnsi" w:hAnsiTheme="minorHAnsi" w:cstheme="minorHAnsi"/>
        </w:rPr>
      </w:pPr>
    </w:p>
    <w:p w14:paraId="0F749ED9" w14:textId="442F6020" w:rsidR="00226C3D" w:rsidRDefault="001E2D4E">
      <w:pPr>
        <w:rPr>
          <w:rFonts w:asciiTheme="minorHAnsi" w:hAnsiTheme="minorHAnsi" w:cstheme="minorHAnsi"/>
        </w:rPr>
      </w:pPr>
      <w:r w:rsidRPr="001E2D4E">
        <w:rPr>
          <w:rFonts w:asciiTheme="minorHAnsi" w:hAnsiTheme="minorHAnsi" w:cstheme="minorHAnsi"/>
          <w:noProof/>
        </w:rPr>
        <w:drawing>
          <wp:inline distT="0" distB="0" distL="0" distR="0" wp14:anchorId="68878B4E" wp14:editId="3F1E7406">
            <wp:extent cx="2819400" cy="376432"/>
            <wp:effectExtent l="0" t="0" r="0" b="5080"/>
            <wp:docPr id="21146827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682725" name=""/>
                    <pic:cNvPicPr/>
                  </pic:nvPicPr>
                  <pic:blipFill>
                    <a:blip r:embed="rId123"/>
                    <a:stretch>
                      <a:fillRect/>
                    </a:stretch>
                  </pic:blipFill>
                  <pic:spPr>
                    <a:xfrm>
                      <a:off x="0" y="0"/>
                      <a:ext cx="2859353" cy="381766"/>
                    </a:xfrm>
                    <a:prstGeom prst="rect">
                      <a:avLst/>
                    </a:prstGeom>
                  </pic:spPr>
                </pic:pic>
              </a:graphicData>
            </a:graphic>
          </wp:inline>
        </w:drawing>
      </w:r>
      <w:r w:rsidR="00647BE8">
        <w:rPr>
          <w:rFonts w:asciiTheme="minorHAnsi" w:hAnsiTheme="minorHAnsi" w:cstheme="minorHAnsi"/>
        </w:rPr>
        <w:t xml:space="preserve"> </w:t>
      </w:r>
    </w:p>
    <w:p w14:paraId="20F43B2E" w14:textId="77777777" w:rsidR="00647BE8" w:rsidRDefault="00647BE8">
      <w:pPr>
        <w:rPr>
          <w:rFonts w:asciiTheme="minorHAnsi" w:hAnsiTheme="minorHAnsi" w:cstheme="minorHAnsi"/>
        </w:rPr>
      </w:pPr>
    </w:p>
    <w:p w14:paraId="626825C6" w14:textId="30C4D09C" w:rsidR="00D648DF" w:rsidRDefault="001E2D4E" w:rsidP="00D648DF">
      <w:pPr>
        <w:rPr>
          <w:rFonts w:asciiTheme="minorHAnsi" w:hAnsiTheme="minorHAnsi" w:cstheme="minorHAnsi"/>
        </w:rPr>
      </w:pPr>
      <w:r>
        <w:rPr>
          <w:rFonts w:asciiTheme="minorHAnsi" w:hAnsiTheme="minorHAnsi" w:cstheme="minorHAnsi"/>
        </w:rPr>
        <w:t>Note we used T distribution with n</w:t>
      </w:r>
      <w:r>
        <w:rPr>
          <w:rFonts w:asciiTheme="minorHAnsi" w:hAnsiTheme="minorHAnsi" w:cstheme="minorHAnsi"/>
          <w:vertAlign w:val="subscript"/>
        </w:rPr>
        <w:t>1</w:t>
      </w:r>
      <w:r>
        <w:rPr>
          <w:rFonts w:asciiTheme="minorHAnsi" w:hAnsiTheme="minorHAnsi" w:cstheme="minorHAnsi"/>
        </w:rPr>
        <w:t xml:space="preserve"> + n</w:t>
      </w:r>
      <w:r>
        <w:rPr>
          <w:rFonts w:asciiTheme="minorHAnsi" w:hAnsiTheme="minorHAnsi" w:cstheme="minorHAnsi"/>
          <w:vertAlign w:val="subscript"/>
        </w:rPr>
        <w:t>2</w:t>
      </w:r>
      <w:r>
        <w:rPr>
          <w:rFonts w:asciiTheme="minorHAnsi" w:hAnsiTheme="minorHAnsi" w:cstheme="minorHAnsi"/>
        </w:rPr>
        <w:t xml:space="preserve"> – 2 =</w:t>
      </w:r>
      <w:r w:rsidR="00EE3932">
        <w:rPr>
          <w:rFonts w:asciiTheme="minorHAnsi" w:hAnsiTheme="minorHAnsi" w:cstheme="minorHAnsi"/>
        </w:rPr>
        <w:t xml:space="preserve"> 20 + 20 – 2 =</w:t>
      </w:r>
      <w:r>
        <w:rPr>
          <w:rFonts w:asciiTheme="minorHAnsi" w:hAnsiTheme="minorHAnsi" w:cstheme="minorHAnsi"/>
        </w:rPr>
        <w:t xml:space="preserve"> 38 d.o.f., same as the d.o.f. in S</w:t>
      </w:r>
      <w:r>
        <w:rPr>
          <w:rFonts w:asciiTheme="minorHAnsi" w:hAnsiTheme="minorHAnsi" w:cstheme="minorHAnsi"/>
          <w:vertAlign w:val="subscript"/>
        </w:rPr>
        <w:t>p</w:t>
      </w:r>
      <w:r>
        <w:rPr>
          <w:rFonts w:asciiTheme="minorHAnsi" w:hAnsiTheme="minorHAnsi" w:cstheme="minorHAnsi"/>
        </w:rPr>
        <w:t>.  And we could keep comparing groups.  W</w:t>
      </w:r>
      <w:r w:rsidR="00D648DF">
        <w:rPr>
          <w:rFonts w:asciiTheme="minorHAnsi" w:hAnsiTheme="minorHAnsi" w:cstheme="minorHAnsi"/>
        </w:rPr>
        <w:t xml:space="preserve">e can do this with automatically with </w:t>
      </w:r>
      <w:r w:rsidR="00D648DF" w:rsidRPr="00A341AF">
        <w:rPr>
          <w:rFonts w:asciiTheme="minorHAnsi" w:hAnsiTheme="minorHAnsi" w:cstheme="minorHAnsi"/>
          <w:i/>
        </w:rPr>
        <w:t>pingouin</w:t>
      </w:r>
      <w:r w:rsidR="00D648DF">
        <w:rPr>
          <w:rFonts w:asciiTheme="minorHAnsi" w:hAnsiTheme="minorHAnsi" w:cstheme="minorHAnsi"/>
        </w:rPr>
        <w:t xml:space="preserve">, </w:t>
      </w:r>
    </w:p>
    <w:p w14:paraId="107C4C37" w14:textId="77777777" w:rsidR="00A341AF" w:rsidRDefault="00A341AF">
      <w:pPr>
        <w:rPr>
          <w:rFonts w:asciiTheme="minorHAnsi" w:hAnsiTheme="minorHAnsi" w:cstheme="minorHAnsi"/>
        </w:rPr>
      </w:pPr>
    </w:p>
    <w:p w14:paraId="783367AA" w14:textId="3FB8AA38" w:rsidR="00A341AF" w:rsidRDefault="00A341AF">
      <w:pPr>
        <w:rPr>
          <w:rFonts w:asciiTheme="minorHAnsi" w:hAnsiTheme="minorHAnsi" w:cstheme="minorHAnsi"/>
        </w:rPr>
      </w:pPr>
      <w:r w:rsidRPr="00A341AF">
        <w:rPr>
          <w:rFonts w:asciiTheme="minorHAnsi" w:hAnsiTheme="minorHAnsi" w:cstheme="minorHAnsi"/>
          <w:noProof/>
        </w:rPr>
        <w:drawing>
          <wp:inline distT="0" distB="0" distL="0" distR="0" wp14:anchorId="2A66F518" wp14:editId="5FE1DB75">
            <wp:extent cx="5486400" cy="1517015"/>
            <wp:effectExtent l="0" t="0" r="0" b="6985"/>
            <wp:docPr id="12514399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439966" name=""/>
                    <pic:cNvPicPr/>
                  </pic:nvPicPr>
                  <pic:blipFill>
                    <a:blip r:embed="rId124"/>
                    <a:stretch>
                      <a:fillRect/>
                    </a:stretch>
                  </pic:blipFill>
                  <pic:spPr>
                    <a:xfrm>
                      <a:off x="0" y="0"/>
                      <a:ext cx="5486400" cy="1517015"/>
                    </a:xfrm>
                    <a:prstGeom prst="rect">
                      <a:avLst/>
                    </a:prstGeom>
                  </pic:spPr>
                </pic:pic>
              </a:graphicData>
            </a:graphic>
          </wp:inline>
        </w:drawing>
      </w:r>
    </w:p>
    <w:p w14:paraId="7C47F6B7" w14:textId="77777777" w:rsidR="00A341AF" w:rsidRDefault="00A341AF">
      <w:pPr>
        <w:rPr>
          <w:rFonts w:asciiTheme="minorHAnsi" w:hAnsiTheme="minorHAnsi" w:cstheme="minorHAnsi"/>
        </w:rPr>
      </w:pPr>
    </w:p>
    <w:p w14:paraId="353F0CE1" w14:textId="3E450807" w:rsidR="00A341AF" w:rsidRDefault="001E2D4E">
      <w:pPr>
        <w:rPr>
          <w:rFonts w:asciiTheme="minorHAnsi" w:hAnsiTheme="minorHAnsi" w:cstheme="minorHAnsi"/>
        </w:rPr>
      </w:pPr>
      <w:r>
        <w:rPr>
          <w:rFonts w:asciiTheme="minorHAnsi" w:hAnsiTheme="minorHAnsi" w:cstheme="minorHAnsi"/>
        </w:rPr>
        <w:t xml:space="preserve">And we’ll observe our calculated p-value for Hobbits-Orcs compares well with its result.  </w:t>
      </w:r>
      <w:r w:rsidR="00A400C6">
        <w:rPr>
          <w:rFonts w:asciiTheme="minorHAnsi" w:hAnsiTheme="minorHAnsi" w:cstheme="minorHAnsi"/>
        </w:rPr>
        <w:t>BTW, since all the samples have the same counts (20), pingouin will automatically use the pooled T-test, just as we did ourselves.  But we could have used the Welch’s T-test, which it would automatically have done had the sample counts been different between groups.</w:t>
      </w:r>
    </w:p>
    <w:p w14:paraId="2BC4172B" w14:textId="77777777" w:rsidR="001C6136" w:rsidRDefault="001C6136">
      <w:pPr>
        <w:rPr>
          <w:rFonts w:asciiTheme="minorHAnsi" w:hAnsiTheme="minorHAnsi" w:cstheme="minorHAnsi"/>
        </w:rPr>
      </w:pPr>
    </w:p>
    <w:p w14:paraId="1B289EE2" w14:textId="7BCE431B" w:rsidR="001C6136" w:rsidRDefault="00173D88">
      <w:pPr>
        <w:rPr>
          <w:rFonts w:asciiTheme="minorHAnsi" w:hAnsiTheme="minorHAnsi" w:cstheme="minorHAnsi"/>
        </w:rPr>
      </w:pPr>
      <w:r>
        <w:rPr>
          <w:rFonts w:asciiTheme="minorHAnsi" w:hAnsiTheme="minorHAnsi" w:cstheme="minorHAnsi"/>
        </w:rPr>
        <w:t>We can implement this in pingouin by changing the padjust value from “none” to “bonf”.  And we get (just isolating the relevant columns),</w:t>
      </w:r>
    </w:p>
    <w:p w14:paraId="15067EA7" w14:textId="77777777" w:rsidR="001C6136" w:rsidRDefault="001C6136">
      <w:pPr>
        <w:rPr>
          <w:rFonts w:asciiTheme="minorHAnsi" w:hAnsiTheme="minorHAnsi" w:cstheme="minorHAnsi"/>
        </w:rPr>
      </w:pPr>
    </w:p>
    <w:p w14:paraId="2E44103A" w14:textId="6BE74A72" w:rsidR="001C6136" w:rsidRDefault="001C6136">
      <w:pPr>
        <w:rPr>
          <w:rFonts w:asciiTheme="minorHAnsi" w:hAnsiTheme="minorHAnsi" w:cstheme="minorHAnsi"/>
        </w:rPr>
      </w:pPr>
      <w:r w:rsidRPr="001C6136">
        <w:rPr>
          <w:rFonts w:asciiTheme="minorHAnsi" w:hAnsiTheme="minorHAnsi" w:cstheme="minorHAnsi"/>
          <w:noProof/>
        </w:rPr>
        <w:drawing>
          <wp:inline distT="0" distB="0" distL="0" distR="0" wp14:anchorId="231FD766" wp14:editId="7B28B209">
            <wp:extent cx="6408420" cy="1487881"/>
            <wp:effectExtent l="0" t="0" r="0" b="0"/>
            <wp:docPr id="21012871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287168" name=""/>
                    <pic:cNvPicPr/>
                  </pic:nvPicPr>
                  <pic:blipFill>
                    <a:blip r:embed="rId125"/>
                    <a:stretch>
                      <a:fillRect/>
                    </a:stretch>
                  </pic:blipFill>
                  <pic:spPr>
                    <a:xfrm>
                      <a:off x="0" y="0"/>
                      <a:ext cx="6452932" cy="1498216"/>
                    </a:xfrm>
                    <a:prstGeom prst="rect">
                      <a:avLst/>
                    </a:prstGeom>
                  </pic:spPr>
                </pic:pic>
              </a:graphicData>
            </a:graphic>
          </wp:inline>
        </w:drawing>
      </w:r>
    </w:p>
    <w:p w14:paraId="7161EA86" w14:textId="77777777" w:rsidR="00036CD0" w:rsidRDefault="00036CD0">
      <w:pPr>
        <w:rPr>
          <w:rFonts w:asciiTheme="minorHAnsi" w:hAnsiTheme="minorHAnsi" w:cstheme="minorHAnsi"/>
        </w:rPr>
      </w:pPr>
    </w:p>
    <w:p w14:paraId="32376CFF" w14:textId="34813654" w:rsidR="00173D88" w:rsidRDefault="00173D88">
      <w:pPr>
        <w:rPr>
          <w:rFonts w:asciiTheme="minorHAnsi" w:hAnsiTheme="minorHAnsi" w:cstheme="minorHAnsi"/>
        </w:rPr>
      </w:pPr>
      <w:r>
        <w:rPr>
          <w:rFonts w:asciiTheme="minorHAnsi" w:hAnsiTheme="minorHAnsi" w:cstheme="minorHAnsi"/>
        </w:rPr>
        <w:t>Can see that our p-values generally went up, making it less likely that we’d reject the Null Hypothesis.  In particular the Hobbit-Orcs p-value went from 0.164 to 0.98!</w:t>
      </w:r>
    </w:p>
    <w:p w14:paraId="262486BE" w14:textId="77777777" w:rsidR="00C771D2" w:rsidRDefault="00C771D2" w:rsidP="0007443F">
      <w:pPr>
        <w:rPr>
          <w:rFonts w:ascii="Calibri" w:hAnsi="Calibri" w:cs="Calibri"/>
        </w:rPr>
      </w:pPr>
    </w:p>
    <w:p w14:paraId="144FEDB5" w14:textId="39BFFA1F" w:rsidR="005B6B98" w:rsidRPr="007B2089" w:rsidRDefault="005B6B98" w:rsidP="005B6B98">
      <w:pPr>
        <w:rPr>
          <w:rFonts w:asciiTheme="minorHAnsi" w:hAnsiTheme="minorHAnsi" w:cstheme="minorHAnsi"/>
          <w:b/>
        </w:rPr>
      </w:pPr>
      <w:r w:rsidRPr="007B2089">
        <w:rPr>
          <w:rFonts w:asciiTheme="minorHAnsi" w:hAnsiTheme="minorHAnsi" w:cstheme="minorHAnsi"/>
          <w:b/>
        </w:rPr>
        <w:t>Example</w:t>
      </w:r>
      <w:r w:rsidR="00866FEE">
        <w:rPr>
          <w:rFonts w:asciiTheme="minorHAnsi" w:hAnsiTheme="minorHAnsi" w:cstheme="minorHAnsi"/>
          <w:b/>
        </w:rPr>
        <w:t>: ANOVA</w:t>
      </w:r>
    </w:p>
    <w:p w14:paraId="4595D2B3" w14:textId="53F63CEC" w:rsidR="005B6B98" w:rsidRDefault="005B6B98" w:rsidP="005B6B98">
      <w:pPr>
        <w:rPr>
          <w:rFonts w:asciiTheme="minorHAnsi" w:hAnsiTheme="minorHAnsi" w:cstheme="minorHAnsi"/>
        </w:rPr>
      </w:pPr>
      <w:r>
        <w:rPr>
          <w:rFonts w:asciiTheme="minorHAnsi" w:hAnsiTheme="minorHAnsi" w:cstheme="minorHAnsi"/>
        </w:rPr>
        <w:t>Let’s do the example above, but use the ANOVA test this time.  So our measurement random variable is:</w:t>
      </w:r>
    </w:p>
    <w:p w14:paraId="1FC0F73E" w14:textId="77777777" w:rsidR="005B6B98" w:rsidRPr="00DE0487" w:rsidRDefault="005B6B98" w:rsidP="005B6B98">
      <w:pPr>
        <w:rPr>
          <w:rFonts w:asciiTheme="minorHAnsi" w:hAnsiTheme="minorHAnsi" w:cstheme="minorHAnsi"/>
        </w:rPr>
      </w:pPr>
    </w:p>
    <w:p w14:paraId="48D9D3AC" w14:textId="3F46FE13" w:rsidR="005B6B98" w:rsidRDefault="005B6B98" w:rsidP="005B6B98">
      <w:pPr>
        <w:rPr>
          <w:rFonts w:asciiTheme="minorHAnsi" w:hAnsiTheme="minorHAnsi" w:cstheme="minorHAnsi"/>
        </w:rPr>
      </w:pPr>
      <w:r w:rsidRPr="007B2089">
        <w:rPr>
          <w:rFonts w:asciiTheme="minorHAnsi" w:hAnsiTheme="minorHAnsi" w:cstheme="minorHAnsi"/>
          <w:position w:val="-64"/>
        </w:rPr>
        <w:object w:dxaOrig="2120" w:dyaOrig="1400" w14:anchorId="37D48992">
          <v:shape id="_x0000_i1080" type="#_x0000_t75" style="width:106.5pt;height:69pt" o:ole="">
            <v:imagedata r:id="rId126" o:title=""/>
          </v:shape>
          <o:OLEObject Type="Embed" ProgID="Equation.DSMT4" ShapeID="_x0000_i1080" DrawAspect="Content" ObjectID="_1801824683" r:id="rId127"/>
        </w:object>
      </w:r>
    </w:p>
    <w:p w14:paraId="679A58A1" w14:textId="77777777" w:rsidR="005B6B98" w:rsidRDefault="005B6B98" w:rsidP="005B6B98">
      <w:pPr>
        <w:rPr>
          <w:rFonts w:asciiTheme="minorHAnsi" w:hAnsiTheme="minorHAnsi" w:cstheme="minorHAnsi"/>
        </w:rPr>
      </w:pPr>
    </w:p>
    <w:p w14:paraId="0B2ED710" w14:textId="15AD75E9" w:rsidR="005B6B98" w:rsidRDefault="005B6B98" w:rsidP="005B6B98">
      <w:pPr>
        <w:rPr>
          <w:rFonts w:asciiTheme="minorHAnsi" w:hAnsiTheme="minorHAnsi" w:cstheme="minorHAnsi"/>
        </w:rPr>
      </w:pPr>
      <w:r>
        <w:rPr>
          <w:rFonts w:asciiTheme="minorHAnsi" w:hAnsiTheme="minorHAnsi" w:cstheme="minorHAnsi"/>
        </w:rPr>
        <w:t xml:space="preserve">which will be F-distributed with 3 and 76 d.o.f. in numerator and denominator respectively.  Calculating these guys, </w:t>
      </w:r>
    </w:p>
    <w:p w14:paraId="6D60AE8D" w14:textId="77777777" w:rsidR="005B6B98" w:rsidRDefault="005B6B98" w:rsidP="005B6B98">
      <w:pPr>
        <w:rPr>
          <w:rFonts w:asciiTheme="minorHAnsi" w:hAnsiTheme="minorHAnsi" w:cstheme="minorHAnsi"/>
        </w:rPr>
      </w:pPr>
    </w:p>
    <w:p w14:paraId="181BA120" w14:textId="60B09554" w:rsidR="005B6B98" w:rsidRDefault="007A316B" w:rsidP="005B6B98">
      <w:pPr>
        <w:rPr>
          <w:rFonts w:asciiTheme="minorHAnsi" w:hAnsiTheme="minorHAnsi" w:cstheme="minorHAnsi"/>
        </w:rPr>
      </w:pPr>
      <w:r w:rsidRPr="00E82461">
        <w:rPr>
          <w:rFonts w:asciiTheme="minorHAnsi" w:hAnsiTheme="minorHAnsi" w:cstheme="minorHAnsi"/>
          <w:position w:val="-94"/>
        </w:rPr>
        <w:object w:dxaOrig="2079" w:dyaOrig="2040" w14:anchorId="47BA4204">
          <v:shape id="_x0000_i1081" type="#_x0000_t75" style="width:105pt;height:101pt" o:ole="">
            <v:imagedata r:id="rId128" o:title=""/>
          </v:shape>
          <o:OLEObject Type="Embed" ProgID="Equation.DSMT4" ShapeID="_x0000_i1081" DrawAspect="Content" ObjectID="_1801824684" r:id="rId129"/>
        </w:object>
      </w:r>
    </w:p>
    <w:p w14:paraId="2FE47EAB" w14:textId="77777777" w:rsidR="005B6B98" w:rsidRDefault="005B6B98" w:rsidP="0007443F">
      <w:pPr>
        <w:rPr>
          <w:rFonts w:ascii="Calibri" w:hAnsi="Calibri" w:cs="Calibri"/>
        </w:rPr>
      </w:pPr>
    </w:p>
    <w:p w14:paraId="7838D872" w14:textId="3C4DF44A" w:rsidR="005B6B98" w:rsidRDefault="00E82461" w:rsidP="0007443F">
      <w:pPr>
        <w:rPr>
          <w:rFonts w:ascii="Calibri" w:hAnsi="Calibri" w:cs="Calibri"/>
        </w:rPr>
      </w:pPr>
      <w:r>
        <w:rPr>
          <w:rFonts w:ascii="Calibri" w:hAnsi="Calibri" w:cs="Calibri"/>
        </w:rPr>
        <w:t>And then we calculate,</w:t>
      </w:r>
    </w:p>
    <w:p w14:paraId="6626E298" w14:textId="77777777" w:rsidR="00E82461" w:rsidRDefault="00E82461" w:rsidP="0007443F">
      <w:pPr>
        <w:rPr>
          <w:rFonts w:ascii="Calibri" w:hAnsi="Calibri" w:cs="Calibri"/>
        </w:rPr>
      </w:pPr>
    </w:p>
    <w:p w14:paraId="494D945A" w14:textId="3DE2EA55" w:rsidR="00E82461" w:rsidRDefault="007A316B" w:rsidP="0007443F">
      <w:pPr>
        <w:rPr>
          <w:rFonts w:ascii="Calibri" w:hAnsi="Calibri" w:cs="Calibri"/>
        </w:rPr>
      </w:pPr>
      <w:r w:rsidRPr="007A316B">
        <w:rPr>
          <w:position w:val="-52"/>
        </w:rPr>
        <w:object w:dxaOrig="6000" w:dyaOrig="1160" w14:anchorId="67AB08E5">
          <v:shape id="_x0000_i1082" type="#_x0000_t75" style="width:300pt;height:58pt" o:ole="">
            <v:imagedata r:id="rId130" o:title=""/>
          </v:shape>
          <o:OLEObject Type="Embed" ProgID="Equation.DSMT4" ShapeID="_x0000_i1082" DrawAspect="Content" ObjectID="_1801824685" r:id="rId131"/>
        </w:object>
      </w:r>
    </w:p>
    <w:p w14:paraId="52C24D2C" w14:textId="77777777" w:rsidR="00E82461" w:rsidRDefault="00E82461" w:rsidP="0007443F">
      <w:pPr>
        <w:rPr>
          <w:rFonts w:ascii="Calibri" w:hAnsi="Calibri" w:cs="Calibri"/>
        </w:rPr>
      </w:pPr>
    </w:p>
    <w:p w14:paraId="714AD78B" w14:textId="6DDE13AA" w:rsidR="007A316B" w:rsidRDefault="007A316B" w:rsidP="0007443F">
      <w:pPr>
        <w:rPr>
          <w:rFonts w:ascii="Calibri" w:hAnsi="Calibri" w:cs="Calibri"/>
        </w:rPr>
      </w:pPr>
      <w:r>
        <w:rPr>
          <w:rFonts w:ascii="Calibri" w:hAnsi="Calibri" w:cs="Calibri"/>
        </w:rPr>
        <w:t xml:space="preserve">So our ANOVA test clearly indicates that </w:t>
      </w:r>
      <w:r w:rsidRPr="007A316B">
        <w:rPr>
          <w:rFonts w:ascii="Calibri" w:hAnsi="Calibri" w:cs="Calibri"/>
          <w:i/>
        </w:rPr>
        <w:t>some</w:t>
      </w:r>
      <w:r>
        <w:rPr>
          <w:rFonts w:ascii="Calibri" w:hAnsi="Calibri" w:cs="Calibri"/>
        </w:rPr>
        <w:t xml:space="preserve"> (at least one) of the means are different.  </w:t>
      </w:r>
      <w:r w:rsidR="00644EBC">
        <w:rPr>
          <w:rFonts w:ascii="Calibri" w:hAnsi="Calibri" w:cs="Calibri"/>
        </w:rPr>
        <w:t>We can do the ANOVA test directly from pingouin.  The data must be in the form,</w:t>
      </w:r>
    </w:p>
    <w:p w14:paraId="108BA5E1" w14:textId="77777777" w:rsidR="00644EBC" w:rsidRDefault="00644EBC" w:rsidP="0007443F">
      <w:pPr>
        <w:rPr>
          <w:rFonts w:ascii="Calibri" w:hAnsi="Calibri" w:cs="Calibri"/>
        </w:rPr>
      </w:pPr>
    </w:p>
    <w:p w14:paraId="4D21DFED" w14:textId="27985925" w:rsidR="00644EBC" w:rsidRDefault="00644EBC" w:rsidP="0007443F">
      <w:pPr>
        <w:rPr>
          <w:rFonts w:ascii="Calibri" w:hAnsi="Calibri" w:cs="Calibri"/>
        </w:rPr>
      </w:pPr>
      <w:r w:rsidRPr="00D648DF">
        <w:rPr>
          <w:rFonts w:asciiTheme="minorHAnsi" w:hAnsiTheme="minorHAnsi" w:cstheme="minorHAnsi"/>
          <w:noProof/>
        </w:rPr>
        <w:drawing>
          <wp:inline distT="0" distB="0" distL="0" distR="0" wp14:anchorId="1AA0B650" wp14:editId="227ED4AF">
            <wp:extent cx="1478280" cy="2378103"/>
            <wp:effectExtent l="0" t="0" r="7620" b="3175"/>
            <wp:docPr id="2110583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393539" name=""/>
                    <pic:cNvPicPr/>
                  </pic:nvPicPr>
                  <pic:blipFill>
                    <a:blip r:embed="rId116"/>
                    <a:stretch>
                      <a:fillRect/>
                    </a:stretch>
                  </pic:blipFill>
                  <pic:spPr>
                    <a:xfrm>
                      <a:off x="0" y="0"/>
                      <a:ext cx="1480339" cy="2381415"/>
                    </a:xfrm>
                    <a:prstGeom prst="rect">
                      <a:avLst/>
                    </a:prstGeom>
                  </pic:spPr>
                </pic:pic>
              </a:graphicData>
            </a:graphic>
          </wp:inline>
        </w:drawing>
      </w:r>
    </w:p>
    <w:p w14:paraId="267A414E" w14:textId="77777777" w:rsidR="00644EBC" w:rsidRDefault="00644EBC" w:rsidP="0007443F">
      <w:pPr>
        <w:rPr>
          <w:rFonts w:ascii="Calibri" w:hAnsi="Calibri" w:cs="Calibri"/>
        </w:rPr>
      </w:pPr>
    </w:p>
    <w:p w14:paraId="0775BC7F" w14:textId="21996923" w:rsidR="00644EBC" w:rsidRDefault="00644EBC" w:rsidP="0007443F">
      <w:pPr>
        <w:rPr>
          <w:rFonts w:ascii="Calibri" w:hAnsi="Calibri" w:cs="Calibri"/>
        </w:rPr>
      </w:pPr>
      <w:r>
        <w:rPr>
          <w:rFonts w:ascii="Calibri" w:hAnsi="Calibri" w:cs="Calibri"/>
        </w:rPr>
        <w:t>and then we say,</w:t>
      </w:r>
    </w:p>
    <w:p w14:paraId="0C125671" w14:textId="77777777" w:rsidR="00644EBC" w:rsidRDefault="00644EBC" w:rsidP="0007443F">
      <w:pPr>
        <w:rPr>
          <w:rFonts w:ascii="Calibri" w:hAnsi="Calibri" w:cs="Calibri"/>
        </w:rPr>
      </w:pPr>
    </w:p>
    <w:p w14:paraId="10BC767C" w14:textId="291A1AB0" w:rsidR="00644EBC" w:rsidRDefault="00644EBC" w:rsidP="0007443F">
      <w:pPr>
        <w:rPr>
          <w:rFonts w:ascii="Calibri" w:hAnsi="Calibri" w:cs="Calibri"/>
        </w:rPr>
      </w:pPr>
      <w:r w:rsidRPr="00917370">
        <w:rPr>
          <w:rFonts w:ascii="Calibri" w:hAnsi="Calibri" w:cs="Calibri"/>
          <w:noProof/>
        </w:rPr>
        <w:drawing>
          <wp:inline distT="0" distB="0" distL="0" distR="0" wp14:anchorId="697E88C8" wp14:editId="36525F5C">
            <wp:extent cx="4629150" cy="677812"/>
            <wp:effectExtent l="0" t="0" r="0" b="8255"/>
            <wp:docPr id="16480359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035949" name=""/>
                    <pic:cNvPicPr/>
                  </pic:nvPicPr>
                  <pic:blipFill>
                    <a:blip r:embed="rId132"/>
                    <a:stretch>
                      <a:fillRect/>
                    </a:stretch>
                  </pic:blipFill>
                  <pic:spPr>
                    <a:xfrm>
                      <a:off x="0" y="0"/>
                      <a:ext cx="4697192" cy="687775"/>
                    </a:xfrm>
                    <a:prstGeom prst="rect">
                      <a:avLst/>
                    </a:prstGeom>
                  </pic:spPr>
                </pic:pic>
              </a:graphicData>
            </a:graphic>
          </wp:inline>
        </w:drawing>
      </w:r>
    </w:p>
    <w:p w14:paraId="162E7CD2" w14:textId="77777777" w:rsidR="007A316B" w:rsidRDefault="007A316B" w:rsidP="0007443F">
      <w:pPr>
        <w:rPr>
          <w:rFonts w:ascii="Calibri" w:hAnsi="Calibri" w:cs="Calibri"/>
        </w:rPr>
      </w:pPr>
    </w:p>
    <w:p w14:paraId="1A62CC17" w14:textId="5190EA05" w:rsidR="00644EBC" w:rsidRPr="00FE6E06" w:rsidRDefault="00644EBC" w:rsidP="0007443F">
      <w:pPr>
        <w:rPr>
          <w:rFonts w:ascii="Calibri" w:hAnsi="Calibri" w:cs="Calibri"/>
          <w:sz w:val="22"/>
          <w:szCs w:val="22"/>
        </w:rPr>
      </w:pPr>
      <w:r w:rsidRPr="00FE6E06">
        <w:rPr>
          <w:rFonts w:ascii="Calibri" w:hAnsi="Calibri" w:cs="Calibri"/>
          <w:sz w:val="22"/>
          <w:szCs w:val="22"/>
        </w:rPr>
        <w:t>So we see the same F-statistic value.  But apparently there’s a mismatch between calculating the integral in scipy vs. pingouin, as they get a p-value of 2.05×10</w:t>
      </w:r>
      <w:r w:rsidRPr="00FE6E06">
        <w:rPr>
          <w:rFonts w:ascii="Calibri" w:hAnsi="Calibri" w:cs="Calibri"/>
          <w:sz w:val="22"/>
          <w:szCs w:val="22"/>
          <w:vertAlign w:val="superscript"/>
        </w:rPr>
        <w:t>-21</w:t>
      </w:r>
      <w:r w:rsidRPr="00FE6E06">
        <w:rPr>
          <w:rFonts w:ascii="Calibri" w:hAnsi="Calibri" w:cs="Calibri"/>
          <w:sz w:val="22"/>
          <w:szCs w:val="22"/>
        </w:rPr>
        <w:t xml:space="preserve">.  </w:t>
      </w:r>
    </w:p>
    <w:p w14:paraId="32968FF7" w14:textId="77777777" w:rsidR="00644EBC" w:rsidRDefault="00644EBC" w:rsidP="0007443F">
      <w:pPr>
        <w:rPr>
          <w:rFonts w:ascii="Calibri" w:hAnsi="Calibri" w:cs="Calibri"/>
        </w:rPr>
      </w:pPr>
    </w:p>
    <w:p w14:paraId="6B2C7AF6" w14:textId="77777777" w:rsidR="00C568AD" w:rsidRPr="00D6020E" w:rsidRDefault="00C568AD" w:rsidP="00C568AD">
      <w:pPr>
        <w:rPr>
          <w:rFonts w:asciiTheme="minorHAnsi" w:hAnsiTheme="minorHAnsi" w:cstheme="minorHAnsi"/>
          <w:b/>
        </w:rPr>
      </w:pPr>
      <w:r w:rsidRPr="00D6020E">
        <w:rPr>
          <w:rFonts w:asciiTheme="minorHAnsi" w:hAnsiTheme="minorHAnsi" w:cstheme="minorHAnsi"/>
          <w:b/>
        </w:rPr>
        <w:t>Example</w:t>
      </w:r>
      <w:r>
        <w:rPr>
          <w:rFonts w:asciiTheme="minorHAnsi" w:hAnsiTheme="minorHAnsi" w:cstheme="minorHAnsi"/>
          <w:b/>
        </w:rPr>
        <w:t>: Pair T-test</w:t>
      </w:r>
    </w:p>
    <w:p w14:paraId="24761CFD" w14:textId="77777777" w:rsidR="00C568AD" w:rsidRPr="00D6020E" w:rsidRDefault="00C568AD" w:rsidP="00C568AD">
      <w:pPr>
        <w:rPr>
          <w:rFonts w:asciiTheme="minorHAnsi" w:hAnsiTheme="minorHAnsi" w:cstheme="minorHAnsi"/>
        </w:rPr>
      </w:pPr>
      <w:r w:rsidRPr="00D6020E">
        <w:rPr>
          <w:rFonts w:asciiTheme="minorHAnsi" w:hAnsiTheme="minorHAnsi" w:cstheme="minorHAnsi"/>
        </w:rPr>
        <w:t xml:space="preserve">Consider stats on two treatment options for proximal humerous fractures.  We’d like to know if there is a statistically significant difference in outcomes. </w:t>
      </w:r>
    </w:p>
    <w:p w14:paraId="6242E5DB" w14:textId="77777777" w:rsidR="00C568AD" w:rsidRDefault="00C568AD" w:rsidP="00C568AD">
      <w:pPr>
        <w:rPr>
          <w:rFonts w:asciiTheme="minorHAnsi" w:hAnsiTheme="minorHAnsi" w:cstheme="minorHAnsi"/>
        </w:rPr>
      </w:pPr>
    </w:p>
    <w:p w14:paraId="3B78FB7E" w14:textId="77777777" w:rsidR="00C568AD" w:rsidRDefault="00C568AD" w:rsidP="00C568AD">
      <w:pPr>
        <w:rPr>
          <w:rFonts w:asciiTheme="minorHAnsi" w:hAnsiTheme="minorHAnsi" w:cstheme="minorHAnsi"/>
        </w:rPr>
      </w:pPr>
      <w:r>
        <w:rPr>
          <w:noProof/>
        </w:rPr>
        <w:drawing>
          <wp:inline distT="0" distB="0" distL="0" distR="0" wp14:anchorId="7B116574" wp14:editId="656E1643">
            <wp:extent cx="4060371" cy="1457382"/>
            <wp:effectExtent l="0" t="0" r="0" b="0"/>
            <wp:docPr id="8" name="Picture 7" descr="A picture containing graphical user interface&#10;&#10;Description automatically generated">
              <a:extLst xmlns:a="http://schemas.openxmlformats.org/drawingml/2006/main">
                <a:ext uri="{FF2B5EF4-FFF2-40B4-BE49-F238E27FC236}">
                  <a16:creationId xmlns:a16="http://schemas.microsoft.com/office/drawing/2014/main" id="{18247476-0593-47DA-A32B-51F540959D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picture containing graphical user interface&#10;&#10;Description automatically generated">
                      <a:extLst>
                        <a:ext uri="{FF2B5EF4-FFF2-40B4-BE49-F238E27FC236}">
                          <a16:creationId xmlns:a16="http://schemas.microsoft.com/office/drawing/2014/main" id="{18247476-0593-47DA-A32B-51F540959D1E}"/>
                        </a:ext>
                      </a:extLst>
                    </pic:cNvPr>
                    <pic:cNvPicPr>
                      <a:picLocks noChangeAspect="1"/>
                    </pic:cNvPicPr>
                  </pic:nvPicPr>
                  <pic:blipFill>
                    <a:blip r:embed="rId133"/>
                    <a:stretch>
                      <a:fillRect/>
                    </a:stretch>
                  </pic:blipFill>
                  <pic:spPr>
                    <a:xfrm>
                      <a:off x="0" y="0"/>
                      <a:ext cx="4087069" cy="1466965"/>
                    </a:xfrm>
                    <a:prstGeom prst="rect">
                      <a:avLst/>
                    </a:prstGeom>
                  </pic:spPr>
                </pic:pic>
              </a:graphicData>
            </a:graphic>
          </wp:inline>
        </w:drawing>
      </w:r>
    </w:p>
    <w:p w14:paraId="2B54F10F" w14:textId="77777777" w:rsidR="00C568AD" w:rsidRDefault="00C568AD" w:rsidP="00C568AD">
      <w:pPr>
        <w:rPr>
          <w:rFonts w:asciiTheme="minorHAnsi" w:hAnsiTheme="minorHAnsi" w:cstheme="minorHAnsi"/>
        </w:rPr>
      </w:pPr>
    </w:p>
    <w:p w14:paraId="74B08F95" w14:textId="78AF31B6" w:rsidR="00C568AD" w:rsidRPr="00BE3FEE" w:rsidRDefault="00C568AD" w:rsidP="00C568AD">
      <w:pPr>
        <w:rPr>
          <w:rFonts w:asciiTheme="minorHAnsi" w:hAnsiTheme="minorHAnsi" w:cstheme="minorHAnsi"/>
        </w:rPr>
      </w:pPr>
      <w:r w:rsidRPr="00D6020E">
        <w:rPr>
          <w:rFonts w:asciiTheme="minorHAnsi" w:hAnsiTheme="minorHAnsi" w:cstheme="minorHAnsi"/>
        </w:rPr>
        <w:t>H</w:t>
      </w:r>
      <w:r w:rsidRPr="00D6020E">
        <w:rPr>
          <w:rFonts w:asciiTheme="minorHAnsi" w:hAnsiTheme="minorHAnsi" w:cstheme="minorHAnsi"/>
          <w:vertAlign w:val="subscript"/>
        </w:rPr>
        <w:t>0</w:t>
      </w:r>
      <w:r w:rsidRPr="00D6020E">
        <w:rPr>
          <w:rFonts w:asciiTheme="minorHAnsi" w:hAnsiTheme="minorHAnsi" w:cstheme="minorHAnsi"/>
        </w:rPr>
        <w:t>: Null Hypothesis would be that there is no difference in outomes.</w:t>
      </w:r>
      <w:r>
        <w:rPr>
          <w:rFonts w:asciiTheme="minorHAnsi" w:hAnsiTheme="minorHAnsi" w:cstheme="minorHAnsi"/>
        </w:rPr>
        <w:t xml:space="preserve">  To be more specific, I guess we could say that if we let p</w:t>
      </w:r>
      <w:r>
        <w:rPr>
          <w:rFonts w:asciiTheme="minorHAnsi" w:hAnsiTheme="minorHAnsi" w:cstheme="minorHAnsi"/>
          <w:vertAlign w:val="subscript"/>
        </w:rPr>
        <w:t>O</w:t>
      </w:r>
      <w:r>
        <w:rPr>
          <w:rFonts w:asciiTheme="minorHAnsi" w:hAnsiTheme="minorHAnsi" w:cstheme="minorHAnsi"/>
        </w:rPr>
        <w:t xml:space="preserve"> be the probability of success for the Operative case, and p</w:t>
      </w:r>
      <w:r>
        <w:rPr>
          <w:rFonts w:asciiTheme="minorHAnsi" w:hAnsiTheme="minorHAnsi" w:cstheme="minorHAnsi"/>
          <w:vertAlign w:val="subscript"/>
        </w:rPr>
        <w:t>P</w:t>
      </w:r>
      <w:r>
        <w:rPr>
          <w:rFonts w:asciiTheme="minorHAnsi" w:hAnsiTheme="minorHAnsi" w:cstheme="minorHAnsi"/>
        </w:rPr>
        <w:t xml:space="preserve"> be the probability of success for the Physical Therapy case, then the Null hypothesis expects these to be the same, i.e., p</w:t>
      </w:r>
      <w:r>
        <w:rPr>
          <w:rFonts w:asciiTheme="minorHAnsi" w:hAnsiTheme="minorHAnsi" w:cstheme="minorHAnsi"/>
          <w:vertAlign w:val="subscript"/>
        </w:rPr>
        <w:t>p</w:t>
      </w:r>
      <w:r>
        <w:rPr>
          <w:rFonts w:asciiTheme="minorHAnsi" w:hAnsiTheme="minorHAnsi" w:cstheme="minorHAnsi"/>
        </w:rPr>
        <w:t xml:space="preserve"> = p</w:t>
      </w:r>
      <w:r>
        <w:rPr>
          <w:rFonts w:asciiTheme="minorHAnsi" w:hAnsiTheme="minorHAnsi" w:cstheme="minorHAnsi"/>
          <w:vertAlign w:val="subscript"/>
        </w:rPr>
        <w:t>O</w:t>
      </w:r>
      <w:r>
        <w:rPr>
          <w:rFonts w:asciiTheme="minorHAnsi" w:hAnsiTheme="minorHAnsi" w:cstheme="minorHAnsi"/>
        </w:rPr>
        <w:t>.  This isn’t enough information to determine the probability of recovery.  So we’d probably further presume to say that p</w:t>
      </w:r>
      <w:r>
        <w:rPr>
          <w:rFonts w:asciiTheme="minorHAnsi" w:hAnsiTheme="minorHAnsi" w:cstheme="minorHAnsi"/>
          <w:vertAlign w:val="subscript"/>
        </w:rPr>
        <w:t>p</w:t>
      </w:r>
      <w:r>
        <w:rPr>
          <w:rFonts w:asciiTheme="minorHAnsi" w:hAnsiTheme="minorHAnsi" w:cstheme="minorHAnsi"/>
        </w:rPr>
        <w:t xml:space="preserve"> = p</w:t>
      </w:r>
      <w:r>
        <w:rPr>
          <w:rFonts w:asciiTheme="minorHAnsi" w:hAnsiTheme="minorHAnsi" w:cstheme="minorHAnsi"/>
          <w:vertAlign w:val="subscript"/>
        </w:rPr>
        <w:t>O</w:t>
      </w:r>
      <w:r>
        <w:rPr>
          <w:rFonts w:asciiTheme="minorHAnsi" w:hAnsiTheme="minorHAnsi" w:cstheme="minorHAnsi"/>
        </w:rPr>
        <w:t xml:space="preserve"> = 110/200 </w:t>
      </w:r>
      <w:r w:rsidR="008E5A7E">
        <w:rPr>
          <w:rFonts w:asciiTheme="minorHAnsi" w:hAnsiTheme="minorHAnsi" w:cstheme="minorHAnsi"/>
        </w:rPr>
        <w:t xml:space="preserve">= </w:t>
      </w:r>
      <w:r>
        <w:rPr>
          <w:rFonts w:asciiTheme="minorHAnsi" w:hAnsiTheme="minorHAnsi" w:cstheme="minorHAnsi"/>
        </w:rPr>
        <w:t xml:space="preserve">0.55.  </w:t>
      </w:r>
    </w:p>
    <w:p w14:paraId="34813DBE" w14:textId="77777777" w:rsidR="00C568AD" w:rsidRDefault="00C568AD" w:rsidP="00C568AD">
      <w:pPr>
        <w:rPr>
          <w:rFonts w:asciiTheme="minorHAnsi" w:hAnsiTheme="minorHAnsi" w:cstheme="minorHAnsi"/>
        </w:rPr>
      </w:pPr>
    </w:p>
    <w:p w14:paraId="5D2A6A2E" w14:textId="77777777" w:rsidR="00C568AD" w:rsidRDefault="00C568AD" w:rsidP="00C568AD">
      <w:pPr>
        <w:rPr>
          <w:rFonts w:asciiTheme="minorHAnsi" w:hAnsiTheme="minorHAnsi" w:cstheme="minorHAnsi"/>
        </w:rPr>
      </w:pPr>
      <w:r w:rsidRPr="00D6020E">
        <w:rPr>
          <w:rFonts w:asciiTheme="minorHAnsi" w:hAnsiTheme="minorHAnsi" w:cstheme="minorHAnsi"/>
        </w:rPr>
        <w:t>H</w:t>
      </w:r>
      <w:r w:rsidRPr="00D6020E">
        <w:rPr>
          <w:rFonts w:asciiTheme="minorHAnsi" w:hAnsiTheme="minorHAnsi" w:cstheme="minorHAnsi"/>
          <w:vertAlign w:val="subscript"/>
        </w:rPr>
        <w:t>A</w:t>
      </w:r>
      <w:r w:rsidRPr="00D6020E">
        <w:rPr>
          <w:rFonts w:asciiTheme="minorHAnsi" w:hAnsiTheme="minorHAnsi" w:cstheme="minorHAnsi"/>
        </w:rPr>
        <w:t>: Alternative Hypothesis is that there is a</w:t>
      </w:r>
      <w:r>
        <w:rPr>
          <w:rFonts w:asciiTheme="minorHAnsi" w:hAnsiTheme="minorHAnsi" w:cstheme="minorHAnsi"/>
        </w:rPr>
        <w:t xml:space="preserve"> statistically significant</w:t>
      </w:r>
      <w:r w:rsidRPr="00D6020E">
        <w:rPr>
          <w:rFonts w:asciiTheme="minorHAnsi" w:hAnsiTheme="minorHAnsi" w:cstheme="minorHAnsi"/>
        </w:rPr>
        <w:t xml:space="preserve"> difference in outcomes</w:t>
      </w:r>
      <w:r>
        <w:rPr>
          <w:rFonts w:asciiTheme="minorHAnsi" w:hAnsiTheme="minorHAnsi" w:cstheme="minorHAnsi"/>
        </w:rPr>
        <w:t>, i.e., p</w:t>
      </w:r>
      <w:r>
        <w:rPr>
          <w:rFonts w:asciiTheme="minorHAnsi" w:hAnsiTheme="minorHAnsi" w:cstheme="minorHAnsi"/>
          <w:vertAlign w:val="subscript"/>
        </w:rPr>
        <w:t>O</w:t>
      </w:r>
      <w:r>
        <w:rPr>
          <w:rFonts w:asciiTheme="minorHAnsi" w:hAnsiTheme="minorHAnsi" w:cstheme="minorHAnsi"/>
        </w:rPr>
        <w:t xml:space="preserve"> </w:t>
      </w:r>
      <w:r>
        <w:rPr>
          <w:rFonts w:ascii="Cambria Math" w:hAnsi="Cambria Math" w:cstheme="minorHAnsi"/>
        </w:rPr>
        <w:t>≠</w:t>
      </w:r>
      <w:r>
        <w:rPr>
          <w:rFonts w:asciiTheme="minorHAnsi" w:hAnsiTheme="minorHAnsi" w:cstheme="minorHAnsi"/>
        </w:rPr>
        <w:t xml:space="preserve"> p</w:t>
      </w:r>
      <w:r>
        <w:rPr>
          <w:rFonts w:asciiTheme="minorHAnsi" w:hAnsiTheme="minorHAnsi" w:cstheme="minorHAnsi"/>
          <w:vertAlign w:val="subscript"/>
        </w:rPr>
        <w:t>p</w:t>
      </w:r>
      <w:r>
        <w:rPr>
          <w:rFonts w:asciiTheme="minorHAnsi" w:hAnsiTheme="minorHAnsi" w:cstheme="minorHAnsi"/>
        </w:rPr>
        <w:t xml:space="preserve">.  And of course we’d suspect that the Operative treatment is superior.  </w:t>
      </w:r>
    </w:p>
    <w:p w14:paraId="3F383D7A" w14:textId="77777777" w:rsidR="00C568AD" w:rsidRDefault="00C568AD" w:rsidP="00C568AD">
      <w:pPr>
        <w:rPr>
          <w:rFonts w:asciiTheme="minorHAnsi" w:hAnsiTheme="minorHAnsi" w:cstheme="minorHAnsi"/>
        </w:rPr>
      </w:pPr>
    </w:p>
    <w:p w14:paraId="6B9B5832" w14:textId="77777777" w:rsidR="00C568AD" w:rsidRDefault="00C568AD" w:rsidP="00C568AD">
      <w:pPr>
        <w:rPr>
          <w:rFonts w:asciiTheme="minorHAnsi" w:hAnsiTheme="minorHAnsi" w:cstheme="minorHAnsi"/>
        </w:rPr>
      </w:pPr>
      <w:r>
        <w:rPr>
          <w:rFonts w:asciiTheme="minorHAnsi" w:hAnsiTheme="minorHAnsi" w:cstheme="minorHAnsi"/>
        </w:rPr>
        <w:t>Test: So to test, we want to presume Null hypothesis is true, that p</w:t>
      </w:r>
      <w:r>
        <w:rPr>
          <w:rFonts w:asciiTheme="minorHAnsi" w:hAnsiTheme="minorHAnsi" w:cstheme="minorHAnsi"/>
          <w:vertAlign w:val="subscript"/>
        </w:rPr>
        <w:t>O</w:t>
      </w:r>
      <w:r>
        <w:rPr>
          <w:rFonts w:asciiTheme="minorHAnsi" w:hAnsiTheme="minorHAnsi" w:cstheme="minorHAnsi"/>
        </w:rPr>
        <w:t xml:space="preserve"> = p</w:t>
      </w:r>
      <w:r>
        <w:rPr>
          <w:rFonts w:asciiTheme="minorHAnsi" w:hAnsiTheme="minorHAnsi" w:cstheme="minorHAnsi"/>
          <w:vertAlign w:val="subscript"/>
        </w:rPr>
        <w:t>P</w:t>
      </w:r>
      <w:r>
        <w:rPr>
          <w:rFonts w:asciiTheme="minorHAnsi" w:hAnsiTheme="minorHAnsi" w:cstheme="minorHAnsi"/>
        </w:rPr>
        <w:t xml:space="preserve"> </w:t>
      </w:r>
      <w:r>
        <w:rPr>
          <w:rFonts w:ascii="Cambria Math" w:hAnsi="Cambria Math" w:cstheme="minorHAnsi"/>
        </w:rPr>
        <w:t>≈</w:t>
      </w:r>
      <w:r>
        <w:rPr>
          <w:rFonts w:asciiTheme="minorHAnsi" w:hAnsiTheme="minorHAnsi" w:cstheme="minorHAnsi"/>
        </w:rPr>
        <w:t xml:space="preserve"> 0.55, and calculate the probability distribution, P</w:t>
      </w:r>
      <w:r>
        <w:rPr>
          <w:rFonts w:ascii="Calibri" w:hAnsi="Calibri" w:cs="Calibri"/>
          <w:vertAlign w:val="subscript"/>
        </w:rPr>
        <w:t>η</w:t>
      </w:r>
      <w:r>
        <w:rPr>
          <w:rFonts w:asciiTheme="minorHAnsi" w:hAnsiTheme="minorHAnsi" w:cstheme="minorHAnsi"/>
          <w:vertAlign w:val="subscript"/>
        </w:rPr>
        <w:t>0</w:t>
      </w:r>
      <w:r>
        <w:rPr>
          <w:rFonts w:asciiTheme="minorHAnsi" w:hAnsiTheme="minorHAnsi" w:cstheme="minorHAnsi"/>
        </w:rPr>
        <w:t>(m), which is the probability distribution for the difference in success ratios m = p</w:t>
      </w:r>
      <w:r>
        <w:rPr>
          <w:rFonts w:asciiTheme="minorHAnsi" w:hAnsiTheme="minorHAnsi" w:cstheme="minorHAnsi"/>
          <w:vertAlign w:val="subscript"/>
        </w:rPr>
        <w:t>O</w:t>
      </w:r>
      <w:r>
        <w:rPr>
          <w:rFonts w:asciiTheme="minorHAnsi" w:hAnsiTheme="minorHAnsi" w:cstheme="minorHAnsi"/>
        </w:rPr>
        <w:t xml:space="preserve"> – p</w:t>
      </w:r>
      <w:r>
        <w:rPr>
          <w:rFonts w:asciiTheme="minorHAnsi" w:hAnsiTheme="minorHAnsi" w:cstheme="minorHAnsi"/>
          <w:vertAlign w:val="subscript"/>
        </w:rPr>
        <w:t>P</w:t>
      </w:r>
      <w:r>
        <w:rPr>
          <w:rFonts w:asciiTheme="minorHAnsi" w:hAnsiTheme="minorHAnsi" w:cstheme="minorHAnsi"/>
        </w:rPr>
        <w:t xml:space="preserve"> for a random sample of 100 drawn from the Operative group and 100 drawn from the Physio group.  But what is the probability distribution P</w:t>
      </w:r>
      <w:r>
        <w:rPr>
          <w:rFonts w:ascii="Calibri" w:hAnsi="Calibri" w:cs="Calibri"/>
          <w:vertAlign w:val="subscript"/>
        </w:rPr>
        <w:t>η</w:t>
      </w:r>
      <w:r>
        <w:rPr>
          <w:rFonts w:asciiTheme="minorHAnsi" w:hAnsiTheme="minorHAnsi" w:cstheme="minorHAnsi"/>
          <w:vertAlign w:val="subscript"/>
        </w:rPr>
        <w:t>0</w:t>
      </w:r>
      <w:r>
        <w:rPr>
          <w:rFonts w:asciiTheme="minorHAnsi" w:hAnsiTheme="minorHAnsi" w:cstheme="minorHAnsi"/>
        </w:rPr>
        <w:t>(m)?  So let the measurement random variable be:</w:t>
      </w:r>
    </w:p>
    <w:p w14:paraId="41935F10" w14:textId="77777777" w:rsidR="00C568AD" w:rsidRPr="00DE0487" w:rsidRDefault="00C568AD" w:rsidP="00C568AD">
      <w:pPr>
        <w:rPr>
          <w:rFonts w:asciiTheme="minorHAnsi" w:hAnsiTheme="minorHAnsi" w:cstheme="minorHAnsi"/>
        </w:rPr>
      </w:pPr>
    </w:p>
    <w:p w14:paraId="4DB2CE0A" w14:textId="77777777" w:rsidR="00C568AD" w:rsidRDefault="00C568AD" w:rsidP="00C568AD">
      <w:pPr>
        <w:rPr>
          <w:rFonts w:asciiTheme="minorHAnsi" w:hAnsiTheme="minorHAnsi" w:cstheme="minorHAnsi"/>
        </w:rPr>
      </w:pPr>
      <w:r w:rsidRPr="00A9041A">
        <w:rPr>
          <w:rFonts w:asciiTheme="minorHAnsi" w:hAnsiTheme="minorHAnsi" w:cstheme="minorHAnsi"/>
          <w:position w:val="-12"/>
        </w:rPr>
        <w:object w:dxaOrig="1320" w:dyaOrig="360" w14:anchorId="498B3DD1">
          <v:shape id="_x0000_i1083" type="#_x0000_t75" style="width:66.5pt;height:18pt" o:ole="">
            <v:imagedata r:id="rId134" o:title=""/>
          </v:shape>
          <o:OLEObject Type="Embed" ProgID="Equation.DSMT4" ShapeID="_x0000_i1083" DrawAspect="Content" ObjectID="_1801824686" r:id="rId135"/>
        </w:object>
      </w:r>
    </w:p>
    <w:p w14:paraId="5F973EAE" w14:textId="77777777" w:rsidR="00C568AD" w:rsidRDefault="00C568AD" w:rsidP="00C568AD">
      <w:pPr>
        <w:rPr>
          <w:rFonts w:asciiTheme="minorHAnsi" w:hAnsiTheme="minorHAnsi" w:cstheme="minorHAnsi"/>
        </w:rPr>
      </w:pPr>
    </w:p>
    <w:p w14:paraId="484C8C60" w14:textId="77777777" w:rsidR="00C568AD" w:rsidRDefault="00C568AD" w:rsidP="00C568AD">
      <w:pPr>
        <w:rPr>
          <w:rFonts w:asciiTheme="minorHAnsi" w:hAnsiTheme="minorHAnsi" w:cstheme="minorHAnsi"/>
        </w:rPr>
      </w:pPr>
      <w:r>
        <w:rPr>
          <w:rFonts w:asciiTheme="minorHAnsi" w:hAnsiTheme="minorHAnsi" w:cstheme="minorHAnsi"/>
        </w:rPr>
        <w:t>where X</w:t>
      </w:r>
      <w:r>
        <w:rPr>
          <w:rFonts w:asciiTheme="minorHAnsi" w:hAnsiTheme="minorHAnsi" w:cstheme="minorHAnsi"/>
          <w:vertAlign w:val="subscript"/>
        </w:rPr>
        <w:t>1</w:t>
      </w:r>
      <w:r>
        <w:rPr>
          <w:rFonts w:asciiTheme="minorHAnsi" w:hAnsiTheme="minorHAnsi" w:cstheme="minorHAnsi"/>
        </w:rPr>
        <w:t xml:space="preserve"> is the number of positive outcomes from the Operative group and X</w:t>
      </w:r>
      <w:r>
        <w:rPr>
          <w:rFonts w:asciiTheme="minorHAnsi" w:hAnsiTheme="minorHAnsi" w:cstheme="minorHAnsi"/>
          <w:vertAlign w:val="subscript"/>
        </w:rPr>
        <w:t>2</w:t>
      </w:r>
      <w:r>
        <w:rPr>
          <w:rFonts w:asciiTheme="minorHAnsi" w:hAnsiTheme="minorHAnsi" w:cstheme="minorHAnsi"/>
        </w:rPr>
        <w:t xml:space="preserve"> the number of positive outcomes from the Physio group.  X</w:t>
      </w:r>
      <w:r>
        <w:rPr>
          <w:rFonts w:asciiTheme="minorHAnsi" w:hAnsiTheme="minorHAnsi" w:cstheme="minorHAnsi"/>
          <w:vertAlign w:val="subscript"/>
        </w:rPr>
        <w:t>1</w:t>
      </w:r>
      <w:r>
        <w:rPr>
          <w:rFonts w:asciiTheme="minorHAnsi" w:hAnsiTheme="minorHAnsi" w:cstheme="minorHAnsi"/>
        </w:rPr>
        <w:t xml:space="preserve"> and X</w:t>
      </w:r>
      <w:r>
        <w:rPr>
          <w:rFonts w:asciiTheme="minorHAnsi" w:hAnsiTheme="minorHAnsi" w:cstheme="minorHAnsi"/>
          <w:vertAlign w:val="subscript"/>
        </w:rPr>
        <w:t>2</w:t>
      </w:r>
      <w:r>
        <w:rPr>
          <w:rFonts w:asciiTheme="minorHAnsi" w:hAnsiTheme="minorHAnsi" w:cstheme="minorHAnsi"/>
        </w:rPr>
        <w:t xml:space="preserve"> are presumed binomially distributed,</w:t>
      </w:r>
    </w:p>
    <w:p w14:paraId="3BB21FAF" w14:textId="77777777" w:rsidR="00C568AD" w:rsidRDefault="00C568AD" w:rsidP="00C568AD">
      <w:pPr>
        <w:rPr>
          <w:rFonts w:asciiTheme="minorHAnsi" w:hAnsiTheme="minorHAnsi" w:cstheme="minorHAnsi"/>
        </w:rPr>
      </w:pPr>
    </w:p>
    <w:p w14:paraId="3B764A20" w14:textId="77777777" w:rsidR="00C568AD" w:rsidRDefault="00C568AD" w:rsidP="00C568AD">
      <w:r w:rsidRPr="00A9041A">
        <w:rPr>
          <w:position w:val="-36"/>
        </w:rPr>
        <w:object w:dxaOrig="2620" w:dyaOrig="840" w14:anchorId="7DCF4BC5">
          <v:shape id="_x0000_i1084" type="#_x0000_t75" style="width:130.5pt;height:42pt" o:ole="">
            <v:imagedata r:id="rId136" o:title=""/>
          </v:shape>
          <o:OLEObject Type="Embed" ProgID="Equation.DSMT4" ShapeID="_x0000_i1084" DrawAspect="Content" ObjectID="_1801824687" r:id="rId137"/>
        </w:object>
      </w:r>
    </w:p>
    <w:p w14:paraId="44068764" w14:textId="77777777" w:rsidR="00C568AD" w:rsidRDefault="00C568AD" w:rsidP="00C568AD"/>
    <w:p w14:paraId="4984D208" w14:textId="77777777" w:rsidR="00C568AD" w:rsidRDefault="00C568AD" w:rsidP="00C568AD">
      <w:pPr>
        <w:rPr>
          <w:rFonts w:asciiTheme="minorHAnsi" w:hAnsiTheme="minorHAnsi" w:cstheme="minorHAnsi"/>
        </w:rPr>
      </w:pPr>
      <w:r>
        <w:rPr>
          <w:rFonts w:asciiTheme="minorHAnsi" w:hAnsiTheme="minorHAnsi" w:cstheme="minorHAnsi"/>
        </w:rPr>
        <w:t>and n</w:t>
      </w:r>
      <w:r>
        <w:rPr>
          <w:rFonts w:asciiTheme="minorHAnsi" w:hAnsiTheme="minorHAnsi" w:cstheme="minorHAnsi"/>
          <w:vertAlign w:val="subscript"/>
        </w:rPr>
        <w:t>1</w:t>
      </w:r>
      <w:r>
        <w:rPr>
          <w:rFonts w:asciiTheme="minorHAnsi" w:hAnsiTheme="minorHAnsi" w:cstheme="minorHAnsi"/>
        </w:rPr>
        <w:t xml:space="preserve"> = n</w:t>
      </w:r>
      <w:r>
        <w:rPr>
          <w:rFonts w:asciiTheme="minorHAnsi" w:hAnsiTheme="minorHAnsi" w:cstheme="minorHAnsi"/>
          <w:vertAlign w:val="subscript"/>
        </w:rPr>
        <w:t>2</w:t>
      </w:r>
      <w:r>
        <w:rPr>
          <w:rFonts w:asciiTheme="minorHAnsi" w:hAnsiTheme="minorHAnsi" w:cstheme="minorHAnsi"/>
        </w:rPr>
        <w:t xml:space="preserve"> = 100, and p = 0.55.  But not sure what we can say about the probability distribution of the sum (or difference) of two binomially distributed random variables.  Better to approximate as normal distributions, which can do since n</w:t>
      </w:r>
      <w:r>
        <w:rPr>
          <w:rFonts w:asciiTheme="minorHAnsi" w:hAnsiTheme="minorHAnsi" w:cstheme="minorHAnsi"/>
          <w:vertAlign w:val="subscript"/>
        </w:rPr>
        <w:t>1,2</w:t>
      </w:r>
      <w:r>
        <w:rPr>
          <w:rFonts w:asciiTheme="minorHAnsi" w:hAnsiTheme="minorHAnsi" w:cstheme="minorHAnsi"/>
        </w:rPr>
        <w:t xml:space="preserve"> = 100 &gt;&gt; 30.  So we can say that:</w:t>
      </w:r>
    </w:p>
    <w:p w14:paraId="077A5A6C" w14:textId="77777777" w:rsidR="00C568AD" w:rsidRDefault="00C568AD" w:rsidP="00C568AD">
      <w:pPr>
        <w:rPr>
          <w:rFonts w:asciiTheme="minorHAnsi" w:hAnsiTheme="minorHAnsi" w:cstheme="minorHAnsi"/>
        </w:rPr>
      </w:pPr>
    </w:p>
    <w:p w14:paraId="7BEB88B8" w14:textId="77777777" w:rsidR="00C568AD" w:rsidRDefault="00C568AD" w:rsidP="00C568AD">
      <w:pPr>
        <w:rPr>
          <w:rFonts w:asciiTheme="minorHAnsi" w:hAnsiTheme="minorHAnsi" w:cstheme="minorHAnsi"/>
        </w:rPr>
      </w:pPr>
      <w:r w:rsidRPr="009E33D7">
        <w:rPr>
          <w:position w:val="-76"/>
        </w:rPr>
        <w:object w:dxaOrig="8040" w:dyaOrig="1640" w14:anchorId="149AC466">
          <v:shape id="_x0000_i1085" type="#_x0000_t75" style="width:401.5pt;height:82.5pt" o:ole="">
            <v:imagedata r:id="rId138" o:title=""/>
          </v:shape>
          <o:OLEObject Type="Embed" ProgID="Equation.DSMT4" ShapeID="_x0000_i1085" DrawAspect="Content" ObjectID="_1801824688" r:id="rId139"/>
        </w:object>
      </w:r>
    </w:p>
    <w:p w14:paraId="15E8F07C" w14:textId="77777777" w:rsidR="00C568AD" w:rsidRDefault="00C568AD" w:rsidP="00C568AD">
      <w:pPr>
        <w:rPr>
          <w:rFonts w:asciiTheme="minorHAnsi" w:hAnsiTheme="minorHAnsi" w:cstheme="minorHAnsi"/>
        </w:rPr>
      </w:pPr>
    </w:p>
    <w:p w14:paraId="245E7F6B" w14:textId="77777777" w:rsidR="00C568AD" w:rsidRDefault="00C568AD" w:rsidP="00C568AD">
      <w:pPr>
        <w:rPr>
          <w:rFonts w:asciiTheme="minorHAnsi" w:hAnsiTheme="minorHAnsi" w:cstheme="minorHAnsi"/>
        </w:rPr>
      </w:pPr>
      <w:r>
        <w:rPr>
          <w:rFonts w:asciiTheme="minorHAnsi" w:hAnsiTheme="minorHAnsi" w:cstheme="minorHAnsi"/>
        </w:rPr>
        <w:t>The probability distribution of the difference of two normally distributed variables is also normally distributed, with the following mean and variance,</w:t>
      </w:r>
    </w:p>
    <w:p w14:paraId="584AF274" w14:textId="77777777" w:rsidR="00C568AD" w:rsidRDefault="00C568AD" w:rsidP="00C568AD">
      <w:pPr>
        <w:rPr>
          <w:rFonts w:asciiTheme="minorHAnsi" w:hAnsiTheme="minorHAnsi" w:cstheme="minorHAnsi"/>
        </w:rPr>
      </w:pPr>
    </w:p>
    <w:p w14:paraId="4E442A06" w14:textId="77777777" w:rsidR="00C568AD" w:rsidRPr="005A567A" w:rsidRDefault="00C568AD" w:rsidP="00C568AD">
      <w:pPr>
        <w:rPr>
          <w:rFonts w:asciiTheme="minorHAnsi" w:hAnsiTheme="minorHAnsi" w:cstheme="minorHAnsi"/>
        </w:rPr>
      </w:pPr>
      <w:r w:rsidRPr="005A567A">
        <w:rPr>
          <w:rFonts w:asciiTheme="minorHAnsi" w:hAnsiTheme="minorHAnsi" w:cstheme="minorHAnsi"/>
          <w:position w:val="-34"/>
        </w:rPr>
        <w:object w:dxaOrig="5380" w:dyaOrig="800" w14:anchorId="106D2C0A">
          <v:shape id="_x0000_i1086" type="#_x0000_t75" style="width:269.5pt;height:40.5pt" o:ole="">
            <v:imagedata r:id="rId140" o:title=""/>
          </v:shape>
          <o:OLEObject Type="Embed" ProgID="Equation.DSMT4" ShapeID="_x0000_i1086" DrawAspect="Content" ObjectID="_1801824689" r:id="rId141"/>
        </w:object>
      </w:r>
    </w:p>
    <w:p w14:paraId="280D18E0" w14:textId="77777777" w:rsidR="00C568AD" w:rsidRDefault="00C568AD" w:rsidP="00C568AD">
      <w:pPr>
        <w:rPr>
          <w:rFonts w:asciiTheme="minorHAnsi" w:hAnsiTheme="minorHAnsi" w:cstheme="minorHAnsi"/>
        </w:rPr>
      </w:pPr>
    </w:p>
    <w:p w14:paraId="1980040C" w14:textId="77777777" w:rsidR="00C568AD" w:rsidRDefault="00C568AD" w:rsidP="00C568AD">
      <w:pPr>
        <w:rPr>
          <w:rFonts w:asciiTheme="minorHAnsi" w:hAnsiTheme="minorHAnsi" w:cstheme="minorHAnsi"/>
        </w:rPr>
      </w:pPr>
      <w:r>
        <w:rPr>
          <w:rFonts w:asciiTheme="minorHAnsi" w:hAnsiTheme="minorHAnsi" w:cstheme="minorHAnsi"/>
        </w:rPr>
        <w:t xml:space="preserve">Or we could look at the probability distribution function of the difference of </w:t>
      </w:r>
      <w:r w:rsidRPr="008A2E70">
        <w:rPr>
          <w:rFonts w:asciiTheme="minorHAnsi" w:hAnsiTheme="minorHAnsi" w:cstheme="minorHAnsi"/>
          <w:i/>
        </w:rPr>
        <w:t>proportions</w:t>
      </w:r>
      <w:r>
        <w:rPr>
          <w:rFonts w:asciiTheme="minorHAnsi" w:hAnsiTheme="minorHAnsi" w:cstheme="minorHAnsi"/>
        </w:rPr>
        <w:t>.  This is probably more to the point.  So let the measurement random variable be:</w:t>
      </w:r>
    </w:p>
    <w:p w14:paraId="5F27FC73" w14:textId="77777777" w:rsidR="00C568AD" w:rsidRPr="00DE0487" w:rsidRDefault="00C568AD" w:rsidP="00C568AD">
      <w:pPr>
        <w:rPr>
          <w:rFonts w:asciiTheme="minorHAnsi" w:hAnsiTheme="minorHAnsi" w:cstheme="minorHAnsi"/>
        </w:rPr>
      </w:pPr>
    </w:p>
    <w:p w14:paraId="1C0CBB8B" w14:textId="77777777" w:rsidR="00C568AD" w:rsidRDefault="00C568AD" w:rsidP="00C568AD">
      <w:pPr>
        <w:rPr>
          <w:rFonts w:asciiTheme="minorHAnsi" w:hAnsiTheme="minorHAnsi" w:cstheme="minorHAnsi"/>
        </w:rPr>
      </w:pPr>
      <w:r w:rsidRPr="009712E7">
        <w:rPr>
          <w:rFonts w:asciiTheme="minorHAnsi" w:hAnsiTheme="minorHAnsi" w:cstheme="minorHAnsi"/>
          <w:position w:val="-30"/>
        </w:rPr>
        <w:object w:dxaOrig="1400" w:dyaOrig="680" w14:anchorId="473F2AD6">
          <v:shape id="_x0000_i1087" type="#_x0000_t75" style="width:70.5pt;height:34pt" o:ole="">
            <v:imagedata r:id="rId142" o:title=""/>
          </v:shape>
          <o:OLEObject Type="Embed" ProgID="Equation.DSMT4" ShapeID="_x0000_i1087" DrawAspect="Content" ObjectID="_1801824690" r:id="rId143"/>
        </w:object>
      </w:r>
    </w:p>
    <w:p w14:paraId="2F838F53" w14:textId="77777777" w:rsidR="00C568AD" w:rsidRDefault="00C568AD" w:rsidP="00C568AD">
      <w:pPr>
        <w:rPr>
          <w:rFonts w:asciiTheme="minorHAnsi" w:hAnsiTheme="minorHAnsi" w:cstheme="minorHAnsi"/>
        </w:rPr>
      </w:pPr>
    </w:p>
    <w:p w14:paraId="651E3619" w14:textId="77777777" w:rsidR="00C568AD" w:rsidRDefault="00C568AD" w:rsidP="00C568AD">
      <w:pPr>
        <w:rPr>
          <w:rFonts w:asciiTheme="minorHAnsi" w:hAnsiTheme="minorHAnsi" w:cstheme="minorHAnsi"/>
        </w:rPr>
      </w:pPr>
      <w:r>
        <w:rPr>
          <w:rFonts w:asciiTheme="minorHAnsi" w:hAnsiTheme="minorHAnsi" w:cstheme="minorHAnsi"/>
        </w:rPr>
        <w:t>and then according to our hypothesis that the proportions are the same so that &lt;X&gt;/n</w:t>
      </w:r>
      <w:r>
        <w:rPr>
          <w:rFonts w:asciiTheme="minorHAnsi" w:hAnsiTheme="minorHAnsi" w:cstheme="minorHAnsi"/>
          <w:vertAlign w:val="subscript"/>
        </w:rPr>
        <w:t>1</w:t>
      </w:r>
      <w:r>
        <w:rPr>
          <w:rFonts w:asciiTheme="minorHAnsi" w:hAnsiTheme="minorHAnsi" w:cstheme="minorHAnsi"/>
        </w:rPr>
        <w:t xml:space="preserve"> = &lt;X</w:t>
      </w:r>
      <w:r>
        <w:rPr>
          <w:rFonts w:asciiTheme="minorHAnsi" w:hAnsiTheme="minorHAnsi" w:cstheme="minorHAnsi"/>
          <w:vertAlign w:val="subscript"/>
        </w:rPr>
        <w:t>2</w:t>
      </w:r>
      <w:r>
        <w:rPr>
          <w:rFonts w:asciiTheme="minorHAnsi" w:hAnsiTheme="minorHAnsi" w:cstheme="minorHAnsi"/>
        </w:rPr>
        <w:t>&gt;/n</w:t>
      </w:r>
      <w:r>
        <w:rPr>
          <w:rFonts w:asciiTheme="minorHAnsi" w:hAnsiTheme="minorHAnsi" w:cstheme="minorHAnsi"/>
          <w:vertAlign w:val="subscript"/>
        </w:rPr>
        <w:t>2</w:t>
      </w:r>
      <w:r>
        <w:rPr>
          <w:rFonts w:asciiTheme="minorHAnsi" w:hAnsiTheme="minorHAnsi" w:cstheme="minorHAnsi"/>
        </w:rPr>
        <w:t xml:space="preserve"> = p, we have:</w:t>
      </w:r>
    </w:p>
    <w:p w14:paraId="530E39D8" w14:textId="77777777" w:rsidR="00C568AD" w:rsidRDefault="00C568AD" w:rsidP="00C568AD">
      <w:pPr>
        <w:rPr>
          <w:rFonts w:asciiTheme="minorHAnsi" w:hAnsiTheme="minorHAnsi" w:cstheme="minorHAnsi"/>
        </w:rPr>
      </w:pPr>
    </w:p>
    <w:p w14:paraId="63CDE85C" w14:textId="77777777" w:rsidR="00C568AD" w:rsidRDefault="00C568AD" w:rsidP="00C568AD">
      <w:pPr>
        <w:rPr>
          <w:rFonts w:asciiTheme="minorHAnsi" w:hAnsiTheme="minorHAnsi" w:cstheme="minorHAnsi"/>
        </w:rPr>
      </w:pPr>
      <w:r w:rsidRPr="009712E7">
        <w:rPr>
          <w:rFonts w:asciiTheme="minorHAnsi" w:hAnsiTheme="minorHAnsi" w:cstheme="minorHAnsi"/>
          <w:position w:val="-68"/>
        </w:rPr>
        <w:object w:dxaOrig="6180" w:dyaOrig="1480" w14:anchorId="5D5B3E37">
          <v:shape id="_x0000_i1088" type="#_x0000_t75" style="width:311pt;height:74pt" o:ole="">
            <v:imagedata r:id="rId144" o:title=""/>
          </v:shape>
          <o:OLEObject Type="Embed" ProgID="Equation.DSMT4" ShapeID="_x0000_i1088" DrawAspect="Content" ObjectID="_1801824691" r:id="rId145"/>
        </w:object>
      </w:r>
    </w:p>
    <w:p w14:paraId="6D5809E7" w14:textId="77777777" w:rsidR="00C568AD" w:rsidRDefault="00C568AD" w:rsidP="00C568AD">
      <w:pPr>
        <w:rPr>
          <w:rFonts w:asciiTheme="minorHAnsi" w:hAnsiTheme="minorHAnsi" w:cstheme="minorHAnsi"/>
        </w:rPr>
      </w:pPr>
    </w:p>
    <w:p w14:paraId="6580E61E" w14:textId="77777777" w:rsidR="00C568AD" w:rsidRDefault="00C568AD" w:rsidP="00C568AD">
      <w:pPr>
        <w:rPr>
          <w:rFonts w:asciiTheme="minorHAnsi" w:hAnsiTheme="minorHAnsi" w:cstheme="minorHAnsi"/>
        </w:rPr>
      </w:pPr>
      <w:r>
        <w:rPr>
          <w:rFonts w:asciiTheme="minorHAnsi" w:hAnsiTheme="minorHAnsi" w:cstheme="minorHAnsi"/>
        </w:rPr>
        <w:t xml:space="preserve">And again, we’d have to estimate p </w:t>
      </w:r>
      <w:r>
        <w:rPr>
          <w:rFonts w:ascii="Cambria Math" w:hAnsi="Cambria Math" w:cstheme="minorHAnsi"/>
        </w:rPr>
        <w:t>≈</w:t>
      </w:r>
      <w:r>
        <w:rPr>
          <w:rFonts w:asciiTheme="minorHAnsi" w:hAnsiTheme="minorHAnsi" w:cstheme="minorHAnsi"/>
        </w:rPr>
        <w:t xml:space="preserve"> 110/200.  So,</w:t>
      </w:r>
    </w:p>
    <w:p w14:paraId="1D08E8D7" w14:textId="77777777" w:rsidR="00C568AD" w:rsidRDefault="00C568AD" w:rsidP="00C568AD">
      <w:pPr>
        <w:rPr>
          <w:rFonts w:asciiTheme="minorHAnsi" w:hAnsiTheme="minorHAnsi" w:cstheme="minorHAnsi"/>
        </w:rPr>
      </w:pPr>
    </w:p>
    <w:p w14:paraId="79D92EB5" w14:textId="77777777" w:rsidR="00C568AD" w:rsidRDefault="00C568AD" w:rsidP="00C568AD">
      <w:pPr>
        <w:rPr>
          <w:rFonts w:asciiTheme="minorHAnsi" w:hAnsiTheme="minorHAnsi" w:cstheme="minorHAnsi"/>
        </w:rPr>
      </w:pPr>
      <w:r w:rsidRPr="00C90ED9">
        <w:rPr>
          <w:rFonts w:asciiTheme="minorHAnsi" w:hAnsiTheme="minorHAnsi" w:cstheme="minorHAnsi"/>
          <w:position w:val="-52"/>
        </w:rPr>
        <w:object w:dxaOrig="6920" w:dyaOrig="1160" w14:anchorId="106EA218">
          <v:shape id="_x0000_i1089" type="#_x0000_t75" style="width:347pt;height:58.5pt" o:ole="">
            <v:imagedata r:id="rId146" o:title=""/>
          </v:shape>
          <o:OLEObject Type="Embed" ProgID="Equation.DSMT4" ShapeID="_x0000_i1089" DrawAspect="Content" ObjectID="_1801824692" r:id="rId147"/>
        </w:object>
      </w:r>
    </w:p>
    <w:p w14:paraId="1BE1D536" w14:textId="77777777" w:rsidR="00C568AD" w:rsidRDefault="00C568AD" w:rsidP="00C568AD">
      <w:pPr>
        <w:rPr>
          <w:rFonts w:asciiTheme="minorHAnsi" w:hAnsiTheme="minorHAnsi" w:cstheme="minorHAnsi"/>
        </w:rPr>
      </w:pPr>
    </w:p>
    <w:p w14:paraId="41BD2B0B" w14:textId="77777777" w:rsidR="00C568AD" w:rsidRDefault="00C568AD" w:rsidP="00C568AD">
      <w:pPr>
        <w:rPr>
          <w:rFonts w:asciiTheme="minorHAnsi" w:hAnsiTheme="minorHAnsi" w:cstheme="minorHAnsi"/>
        </w:rPr>
      </w:pPr>
      <w:r>
        <w:rPr>
          <w:rFonts w:asciiTheme="minorHAnsi" w:hAnsiTheme="minorHAnsi" w:cstheme="minorHAnsi"/>
        </w:rPr>
        <w:t>and therefore,</w:t>
      </w:r>
    </w:p>
    <w:p w14:paraId="11292834" w14:textId="77777777" w:rsidR="00C568AD" w:rsidRDefault="00C568AD" w:rsidP="00C568AD">
      <w:pPr>
        <w:rPr>
          <w:rFonts w:asciiTheme="minorHAnsi" w:hAnsiTheme="minorHAnsi" w:cstheme="minorHAnsi"/>
        </w:rPr>
      </w:pPr>
    </w:p>
    <w:p w14:paraId="72F8193F" w14:textId="77777777" w:rsidR="00C568AD" w:rsidRDefault="00C568AD" w:rsidP="00C568AD">
      <w:pPr>
        <w:rPr>
          <w:rFonts w:asciiTheme="minorHAnsi" w:hAnsiTheme="minorHAnsi" w:cstheme="minorHAnsi"/>
        </w:rPr>
      </w:pPr>
      <w:r w:rsidRPr="00C90ED9">
        <w:rPr>
          <w:rFonts w:asciiTheme="minorHAnsi" w:hAnsiTheme="minorHAnsi" w:cstheme="minorHAnsi"/>
          <w:position w:val="-30"/>
        </w:rPr>
        <w:object w:dxaOrig="5960" w:dyaOrig="780" w14:anchorId="7F4D2B96">
          <v:shape id="_x0000_i1090" type="#_x0000_t75" style="width:298.5pt;height:39pt" o:ole="">
            <v:imagedata r:id="rId148" o:title=""/>
          </v:shape>
          <o:OLEObject Type="Embed" ProgID="Equation.DSMT4" ShapeID="_x0000_i1090" DrawAspect="Content" ObjectID="_1801824693" r:id="rId149"/>
        </w:object>
      </w:r>
    </w:p>
    <w:p w14:paraId="32ED753B" w14:textId="77777777" w:rsidR="00C568AD" w:rsidRDefault="00C568AD" w:rsidP="00C568AD">
      <w:pPr>
        <w:rPr>
          <w:rFonts w:asciiTheme="minorHAnsi" w:hAnsiTheme="minorHAnsi" w:cstheme="minorHAnsi"/>
        </w:rPr>
      </w:pPr>
    </w:p>
    <w:p w14:paraId="5AB72F46" w14:textId="77777777" w:rsidR="00C568AD" w:rsidRDefault="00C568AD" w:rsidP="00C568AD">
      <w:pPr>
        <w:rPr>
          <w:rFonts w:asciiTheme="minorHAnsi" w:hAnsiTheme="minorHAnsi" w:cstheme="minorHAnsi"/>
        </w:rPr>
      </w:pPr>
      <w:r>
        <w:rPr>
          <w:rFonts w:asciiTheme="minorHAnsi" w:hAnsiTheme="minorHAnsi" w:cstheme="minorHAnsi"/>
        </w:rPr>
        <w:t xml:space="preserve">Now our measurement </w:t>
      </w:r>
    </w:p>
    <w:p w14:paraId="409D7E46" w14:textId="77777777" w:rsidR="00C568AD" w:rsidRDefault="00C568AD" w:rsidP="00C568AD">
      <w:pPr>
        <w:rPr>
          <w:rFonts w:asciiTheme="minorHAnsi" w:hAnsiTheme="minorHAnsi" w:cstheme="minorHAnsi"/>
        </w:rPr>
      </w:pPr>
    </w:p>
    <w:p w14:paraId="75022835" w14:textId="77777777" w:rsidR="00C568AD" w:rsidRDefault="00C568AD" w:rsidP="00C568AD">
      <w:pPr>
        <w:rPr>
          <w:rFonts w:asciiTheme="minorHAnsi" w:hAnsiTheme="minorHAnsi" w:cstheme="minorHAnsi"/>
        </w:rPr>
      </w:pPr>
      <w:r w:rsidRPr="006200B2">
        <w:rPr>
          <w:rFonts w:asciiTheme="minorHAnsi" w:hAnsiTheme="minorHAnsi" w:cstheme="minorHAnsi"/>
          <w:position w:val="-24"/>
        </w:rPr>
        <w:object w:dxaOrig="2180" w:dyaOrig="620" w14:anchorId="4E8E1486">
          <v:shape id="_x0000_i1091" type="#_x0000_t75" style="width:109.5pt;height:31.5pt" o:ole="">
            <v:imagedata r:id="rId150" o:title=""/>
          </v:shape>
          <o:OLEObject Type="Embed" ProgID="Equation.DSMT4" ShapeID="_x0000_i1091" DrawAspect="Content" ObjectID="_1801824694" r:id="rId151"/>
        </w:object>
      </w:r>
    </w:p>
    <w:p w14:paraId="6ECD5EDB" w14:textId="77777777" w:rsidR="00C568AD" w:rsidRDefault="00C568AD" w:rsidP="00C568AD">
      <w:pPr>
        <w:rPr>
          <w:rFonts w:asciiTheme="minorHAnsi" w:hAnsiTheme="minorHAnsi" w:cstheme="minorHAnsi"/>
        </w:rPr>
      </w:pPr>
    </w:p>
    <w:p w14:paraId="57BCDD16" w14:textId="77777777" w:rsidR="00C568AD" w:rsidRDefault="00C568AD" w:rsidP="00C568AD">
      <w:pPr>
        <w:rPr>
          <w:rFonts w:asciiTheme="minorHAnsi" w:hAnsiTheme="minorHAnsi" w:cstheme="minorHAnsi"/>
        </w:rPr>
      </w:pPr>
      <w:r>
        <w:rPr>
          <w:rFonts w:asciiTheme="minorHAnsi" w:hAnsiTheme="minorHAnsi" w:cstheme="minorHAnsi"/>
        </w:rPr>
        <w:t xml:space="preserve">And we want to know </w:t>
      </w:r>
    </w:p>
    <w:p w14:paraId="037A73A1" w14:textId="77777777" w:rsidR="00C568AD" w:rsidRDefault="00C568AD" w:rsidP="00C568AD">
      <w:pPr>
        <w:rPr>
          <w:rFonts w:asciiTheme="minorHAnsi" w:hAnsiTheme="minorHAnsi" w:cstheme="minorHAnsi"/>
        </w:rPr>
      </w:pPr>
    </w:p>
    <w:p w14:paraId="0BB2AAC7" w14:textId="77777777" w:rsidR="00C568AD" w:rsidRDefault="00C568AD" w:rsidP="00C568AD">
      <w:pPr>
        <w:rPr>
          <w:rFonts w:asciiTheme="minorHAnsi" w:hAnsiTheme="minorHAnsi" w:cstheme="minorHAnsi"/>
        </w:rPr>
      </w:pPr>
      <w:r w:rsidRPr="00342194">
        <w:rPr>
          <w:rFonts w:asciiTheme="minorHAnsi" w:hAnsiTheme="minorHAnsi" w:cstheme="minorHAnsi"/>
          <w:position w:val="-42"/>
        </w:rPr>
        <w:object w:dxaOrig="1920" w:dyaOrig="700" w14:anchorId="3BB63C69">
          <v:shape id="_x0000_i1092" type="#_x0000_t75" style="width:95.5pt;height:34.5pt" o:ole="">
            <v:imagedata r:id="rId152" o:title=""/>
          </v:shape>
          <o:OLEObject Type="Embed" ProgID="Equation.DSMT4" ShapeID="_x0000_i1092" DrawAspect="Content" ObjectID="_1801824695" r:id="rId153"/>
        </w:object>
      </w:r>
    </w:p>
    <w:p w14:paraId="604E4C1D" w14:textId="77777777" w:rsidR="00C568AD" w:rsidRDefault="00C568AD" w:rsidP="00C568AD">
      <w:pPr>
        <w:rPr>
          <w:rFonts w:asciiTheme="minorHAnsi" w:hAnsiTheme="minorHAnsi" w:cstheme="minorHAnsi"/>
        </w:rPr>
      </w:pPr>
    </w:p>
    <w:p w14:paraId="36CADABD" w14:textId="77777777" w:rsidR="00C568AD" w:rsidRDefault="00C568AD" w:rsidP="00C568AD">
      <w:pPr>
        <w:rPr>
          <w:rFonts w:asciiTheme="minorHAnsi" w:hAnsiTheme="minorHAnsi" w:cstheme="minorHAnsi"/>
        </w:rPr>
      </w:pPr>
      <w:r>
        <w:rPr>
          <w:rFonts w:asciiTheme="minorHAnsi" w:hAnsiTheme="minorHAnsi" w:cstheme="minorHAnsi"/>
        </w:rPr>
        <w:t>Well we can see that m</w:t>
      </w:r>
      <w:r>
        <w:rPr>
          <w:rFonts w:asciiTheme="minorHAnsi" w:hAnsiTheme="minorHAnsi" w:cstheme="minorHAnsi"/>
          <w:vertAlign w:val="superscript"/>
        </w:rPr>
        <w:t>*</w:t>
      </w:r>
      <w:r>
        <w:rPr>
          <w:rFonts w:asciiTheme="minorHAnsi" w:hAnsiTheme="minorHAnsi" w:cstheme="minorHAnsi"/>
        </w:rPr>
        <w:t xml:space="preserve"> = 0.14 is 2 std from the mean.  So,</w:t>
      </w:r>
    </w:p>
    <w:p w14:paraId="1F365536" w14:textId="77777777" w:rsidR="00C568AD" w:rsidRDefault="00C568AD" w:rsidP="00C568AD">
      <w:pPr>
        <w:rPr>
          <w:rFonts w:asciiTheme="minorHAnsi" w:hAnsiTheme="minorHAnsi" w:cstheme="minorHAnsi"/>
        </w:rPr>
      </w:pPr>
    </w:p>
    <w:p w14:paraId="026FB636" w14:textId="77777777" w:rsidR="00C568AD" w:rsidRDefault="00C568AD" w:rsidP="00C568AD">
      <w:pPr>
        <w:rPr>
          <w:rFonts w:asciiTheme="minorHAnsi" w:hAnsiTheme="minorHAnsi" w:cstheme="minorHAnsi"/>
        </w:rPr>
      </w:pPr>
      <w:r w:rsidRPr="006200B2">
        <w:rPr>
          <w:rFonts w:asciiTheme="minorHAnsi" w:hAnsiTheme="minorHAnsi" w:cstheme="minorHAnsi"/>
          <w:position w:val="-10"/>
        </w:rPr>
        <w:object w:dxaOrig="880" w:dyaOrig="320" w14:anchorId="593858EB">
          <v:shape id="_x0000_i1093" type="#_x0000_t75" style="width:43.5pt;height:16.5pt" o:ole="">
            <v:imagedata r:id="rId154" o:title=""/>
          </v:shape>
          <o:OLEObject Type="Embed" ProgID="Equation.DSMT4" ShapeID="_x0000_i1093" DrawAspect="Content" ObjectID="_1801824696" r:id="rId155"/>
        </w:object>
      </w:r>
    </w:p>
    <w:p w14:paraId="12ADF4EF" w14:textId="77777777" w:rsidR="00C568AD" w:rsidRDefault="00C568AD" w:rsidP="00C568AD">
      <w:pPr>
        <w:rPr>
          <w:rFonts w:asciiTheme="minorHAnsi" w:hAnsiTheme="minorHAnsi" w:cstheme="minorHAnsi"/>
        </w:rPr>
      </w:pPr>
    </w:p>
    <w:p w14:paraId="369A3AF6" w14:textId="77777777" w:rsidR="00C568AD" w:rsidRDefault="00C568AD" w:rsidP="00C568AD">
      <w:pPr>
        <w:rPr>
          <w:rFonts w:asciiTheme="minorHAnsi" w:hAnsiTheme="minorHAnsi" w:cstheme="minorHAnsi"/>
        </w:rPr>
      </w:pPr>
      <w:r>
        <w:rPr>
          <w:rFonts w:asciiTheme="minorHAnsi" w:hAnsiTheme="minorHAnsi" w:cstheme="minorHAnsi"/>
        </w:rPr>
        <w:t xml:space="preserve">So this is right at the threshold.  So maybe still accept the Null hypothesis.  We can do this with statsmodels.  And note, we don’t enter in a Null Hypothesis value = v here, we just let it work out for itself that the Null Hypothesis value is the overall proportion.  </w:t>
      </w:r>
    </w:p>
    <w:p w14:paraId="55D4BA72" w14:textId="77777777" w:rsidR="00C568AD" w:rsidRDefault="00C568AD" w:rsidP="00C568AD">
      <w:pPr>
        <w:rPr>
          <w:rFonts w:asciiTheme="minorHAnsi" w:hAnsiTheme="minorHAnsi" w:cstheme="minorHAnsi"/>
        </w:rPr>
      </w:pPr>
      <w:r>
        <w:rPr>
          <w:rFonts w:asciiTheme="minorHAnsi" w:hAnsiTheme="minorHAnsi" w:cstheme="minorHAnsi"/>
        </w:rPr>
        <w:t>Within a little rounding error, we see we get the same thing.</w:t>
      </w:r>
    </w:p>
    <w:p w14:paraId="5D018167" w14:textId="77777777" w:rsidR="00C568AD" w:rsidRDefault="00C568AD" w:rsidP="00C568AD">
      <w:pPr>
        <w:rPr>
          <w:rFonts w:asciiTheme="minorHAnsi" w:hAnsiTheme="minorHAnsi" w:cstheme="minorHAnsi"/>
        </w:rPr>
      </w:pPr>
    </w:p>
    <w:p w14:paraId="1DCE2C07" w14:textId="29609E87" w:rsidR="00C568AD" w:rsidRDefault="00C568AD" w:rsidP="00C568AD">
      <w:pPr>
        <w:rPr>
          <w:rFonts w:ascii="Calibri" w:hAnsi="Calibri" w:cs="Calibri"/>
        </w:rPr>
      </w:pPr>
      <w:r w:rsidRPr="00DE726F">
        <w:rPr>
          <w:rFonts w:asciiTheme="minorHAnsi" w:hAnsiTheme="minorHAnsi" w:cstheme="minorHAnsi"/>
          <w:noProof/>
        </w:rPr>
        <w:drawing>
          <wp:inline distT="0" distB="0" distL="0" distR="0" wp14:anchorId="4B5903BF" wp14:editId="30F19672">
            <wp:extent cx="5473700" cy="407994"/>
            <wp:effectExtent l="0" t="0" r="0" b="0"/>
            <wp:docPr id="12889641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964167" name=""/>
                    <pic:cNvPicPr/>
                  </pic:nvPicPr>
                  <pic:blipFill>
                    <a:blip r:embed="rId156"/>
                    <a:stretch>
                      <a:fillRect/>
                    </a:stretch>
                  </pic:blipFill>
                  <pic:spPr>
                    <a:xfrm>
                      <a:off x="0" y="0"/>
                      <a:ext cx="5638500" cy="420278"/>
                    </a:xfrm>
                    <a:prstGeom prst="rect">
                      <a:avLst/>
                    </a:prstGeom>
                  </pic:spPr>
                </pic:pic>
              </a:graphicData>
            </a:graphic>
          </wp:inline>
        </w:drawing>
      </w:r>
    </w:p>
    <w:p w14:paraId="456FC0A8" w14:textId="77777777" w:rsidR="00155822" w:rsidRDefault="00155822" w:rsidP="00C568AD">
      <w:pPr>
        <w:rPr>
          <w:rFonts w:ascii="Calibri" w:hAnsi="Calibri" w:cs="Calibri"/>
        </w:rPr>
      </w:pPr>
    </w:p>
    <w:p w14:paraId="40150058" w14:textId="77777777" w:rsidR="00C568AD" w:rsidRPr="00866FEE" w:rsidRDefault="00C568AD" w:rsidP="00C568AD">
      <w:pPr>
        <w:rPr>
          <w:rFonts w:asciiTheme="minorHAnsi" w:hAnsiTheme="minorHAnsi" w:cstheme="minorHAnsi"/>
          <w:b/>
        </w:rPr>
      </w:pPr>
      <w:r w:rsidRPr="00D6020E">
        <w:rPr>
          <w:rFonts w:asciiTheme="minorHAnsi" w:hAnsiTheme="minorHAnsi" w:cstheme="minorHAnsi"/>
          <w:b/>
        </w:rPr>
        <w:t>Example</w:t>
      </w:r>
      <w:r>
        <w:rPr>
          <w:rFonts w:asciiTheme="minorHAnsi" w:hAnsiTheme="minorHAnsi" w:cstheme="minorHAnsi"/>
          <w:b/>
        </w:rPr>
        <w:t xml:space="preserve">: </w:t>
      </w:r>
      <w:r>
        <w:rPr>
          <w:rFonts w:ascii="Calibri" w:hAnsi="Calibri" w:cs="Calibri"/>
          <w:b/>
        </w:rPr>
        <w:t>χ</w:t>
      </w:r>
      <w:r>
        <w:rPr>
          <w:rFonts w:asciiTheme="minorHAnsi" w:hAnsiTheme="minorHAnsi" w:cstheme="minorHAnsi"/>
          <w:b/>
          <w:vertAlign w:val="superscript"/>
        </w:rPr>
        <w:t>2</w:t>
      </w:r>
      <w:r>
        <w:rPr>
          <w:rFonts w:asciiTheme="minorHAnsi" w:hAnsiTheme="minorHAnsi" w:cstheme="minorHAnsi"/>
          <w:b/>
        </w:rPr>
        <w:t xml:space="preserve"> Test</w:t>
      </w:r>
    </w:p>
    <w:p w14:paraId="00BB1520" w14:textId="77777777" w:rsidR="00C568AD" w:rsidRPr="003628B9" w:rsidRDefault="00C568AD" w:rsidP="00C568AD">
      <w:pPr>
        <w:rPr>
          <w:rFonts w:asciiTheme="minorHAnsi" w:hAnsiTheme="minorHAnsi" w:cstheme="minorHAnsi"/>
        </w:rPr>
      </w:pPr>
      <w:r>
        <w:rPr>
          <w:rFonts w:asciiTheme="minorHAnsi" w:hAnsiTheme="minorHAnsi" w:cstheme="minorHAnsi"/>
        </w:rPr>
        <w:t xml:space="preserve">Let’s revisit the example above.  </w:t>
      </w:r>
      <w:r w:rsidRPr="00D6020E">
        <w:rPr>
          <w:rFonts w:asciiTheme="minorHAnsi" w:hAnsiTheme="minorHAnsi" w:cstheme="minorHAnsi"/>
        </w:rPr>
        <w:t xml:space="preserve">Consider stats on two treatment options for proximal humerous fractures.  We’d like to know if there is a statistically significant difference in outcomes. </w:t>
      </w:r>
      <w:r>
        <w:rPr>
          <w:rFonts w:asciiTheme="minorHAnsi" w:hAnsiTheme="minorHAnsi" w:cstheme="minorHAnsi"/>
        </w:rPr>
        <w:t xml:space="preserve"> But this time, we’ll use the </w:t>
      </w:r>
      <w:r>
        <w:rPr>
          <w:rFonts w:ascii="Calibri" w:hAnsi="Calibri" w:cs="Calibri"/>
        </w:rPr>
        <w:t>χ</w:t>
      </w:r>
      <w:r>
        <w:rPr>
          <w:rFonts w:asciiTheme="minorHAnsi" w:hAnsiTheme="minorHAnsi" w:cstheme="minorHAnsi"/>
          <w:vertAlign w:val="superscript"/>
        </w:rPr>
        <w:t>2</w:t>
      </w:r>
      <w:r>
        <w:rPr>
          <w:rFonts w:asciiTheme="minorHAnsi" w:hAnsiTheme="minorHAnsi" w:cstheme="minorHAnsi"/>
        </w:rPr>
        <w:t xml:space="preserve"> test.  </w:t>
      </w:r>
    </w:p>
    <w:p w14:paraId="24262858" w14:textId="77777777" w:rsidR="00C568AD" w:rsidRDefault="00C568AD" w:rsidP="00C568AD">
      <w:pPr>
        <w:rPr>
          <w:rFonts w:asciiTheme="minorHAnsi" w:hAnsiTheme="minorHAnsi" w:cstheme="minorHAnsi"/>
        </w:rPr>
      </w:pPr>
    </w:p>
    <w:p w14:paraId="66E688E4" w14:textId="77777777" w:rsidR="00C568AD" w:rsidRDefault="00C568AD" w:rsidP="00C568AD">
      <w:pPr>
        <w:rPr>
          <w:rFonts w:asciiTheme="minorHAnsi" w:hAnsiTheme="minorHAnsi" w:cstheme="minorHAnsi"/>
        </w:rPr>
      </w:pPr>
      <w:r>
        <w:rPr>
          <w:noProof/>
        </w:rPr>
        <w:drawing>
          <wp:inline distT="0" distB="0" distL="0" distR="0" wp14:anchorId="33A07AA2" wp14:editId="2E8D6C40">
            <wp:extent cx="4060371" cy="1457382"/>
            <wp:effectExtent l="0" t="0" r="0" b="0"/>
            <wp:docPr id="645607104" name="Picture 7" descr="A picture containing graphical user interface&#10;&#10;Description automatically generated">
              <a:extLst xmlns:a="http://schemas.openxmlformats.org/drawingml/2006/main">
                <a:ext uri="{FF2B5EF4-FFF2-40B4-BE49-F238E27FC236}">
                  <a16:creationId xmlns:a16="http://schemas.microsoft.com/office/drawing/2014/main" id="{18247476-0593-47DA-A32B-51F540959D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picture containing graphical user interface&#10;&#10;Description automatically generated">
                      <a:extLst>
                        <a:ext uri="{FF2B5EF4-FFF2-40B4-BE49-F238E27FC236}">
                          <a16:creationId xmlns:a16="http://schemas.microsoft.com/office/drawing/2014/main" id="{18247476-0593-47DA-A32B-51F540959D1E}"/>
                        </a:ext>
                      </a:extLst>
                    </pic:cNvPr>
                    <pic:cNvPicPr>
                      <a:picLocks noChangeAspect="1"/>
                    </pic:cNvPicPr>
                  </pic:nvPicPr>
                  <pic:blipFill>
                    <a:blip r:embed="rId133"/>
                    <a:stretch>
                      <a:fillRect/>
                    </a:stretch>
                  </pic:blipFill>
                  <pic:spPr>
                    <a:xfrm>
                      <a:off x="0" y="0"/>
                      <a:ext cx="4087069" cy="1466965"/>
                    </a:xfrm>
                    <a:prstGeom prst="rect">
                      <a:avLst/>
                    </a:prstGeom>
                  </pic:spPr>
                </pic:pic>
              </a:graphicData>
            </a:graphic>
          </wp:inline>
        </w:drawing>
      </w:r>
    </w:p>
    <w:p w14:paraId="351E7EC3" w14:textId="77777777" w:rsidR="00C568AD" w:rsidRDefault="00C568AD" w:rsidP="00C568AD">
      <w:pPr>
        <w:rPr>
          <w:rFonts w:asciiTheme="minorHAnsi" w:hAnsiTheme="minorHAnsi" w:cstheme="minorHAnsi"/>
        </w:rPr>
      </w:pPr>
    </w:p>
    <w:p w14:paraId="581FE2D1" w14:textId="04E77AFA" w:rsidR="00E47969" w:rsidRDefault="00C568AD" w:rsidP="00C568AD">
      <w:pPr>
        <w:rPr>
          <w:rFonts w:asciiTheme="minorHAnsi" w:hAnsiTheme="minorHAnsi" w:cstheme="minorHAnsi"/>
        </w:rPr>
      </w:pPr>
      <w:r w:rsidRPr="00D6020E">
        <w:rPr>
          <w:rFonts w:asciiTheme="minorHAnsi" w:hAnsiTheme="minorHAnsi" w:cstheme="minorHAnsi"/>
        </w:rPr>
        <w:t>H</w:t>
      </w:r>
      <w:r w:rsidRPr="00D6020E">
        <w:rPr>
          <w:rFonts w:asciiTheme="minorHAnsi" w:hAnsiTheme="minorHAnsi" w:cstheme="minorHAnsi"/>
          <w:vertAlign w:val="subscript"/>
        </w:rPr>
        <w:t>0</w:t>
      </w:r>
      <w:r w:rsidRPr="00D6020E">
        <w:rPr>
          <w:rFonts w:asciiTheme="minorHAnsi" w:hAnsiTheme="minorHAnsi" w:cstheme="minorHAnsi"/>
        </w:rPr>
        <w:t>: Null Hypothesis would be that there is no difference in outomes.</w:t>
      </w:r>
      <w:r>
        <w:rPr>
          <w:rFonts w:asciiTheme="minorHAnsi" w:hAnsiTheme="minorHAnsi" w:cstheme="minorHAnsi"/>
        </w:rPr>
        <w:t xml:space="preserve">  </w:t>
      </w:r>
      <w:r w:rsidR="00D62220">
        <w:rPr>
          <w:rFonts w:asciiTheme="minorHAnsi" w:hAnsiTheme="minorHAnsi" w:cstheme="minorHAnsi"/>
        </w:rPr>
        <w:t>So we presume the events are independent.  Then the predicted numbers would be:</w:t>
      </w:r>
    </w:p>
    <w:p w14:paraId="6379EADA" w14:textId="77777777" w:rsidR="00E47969" w:rsidRDefault="00E47969" w:rsidP="00C568AD">
      <w:pPr>
        <w:rPr>
          <w:rFonts w:asciiTheme="minorHAnsi" w:hAnsiTheme="minorHAnsi" w:cstheme="minorHAnsi"/>
        </w:rPr>
      </w:pPr>
    </w:p>
    <w:p w14:paraId="73CC7C85" w14:textId="31E0B46A" w:rsidR="00E47969" w:rsidRDefault="00D62220" w:rsidP="00C568AD">
      <w:pPr>
        <w:rPr>
          <w:rFonts w:asciiTheme="minorHAnsi" w:hAnsiTheme="minorHAnsi" w:cstheme="minorHAnsi"/>
        </w:rPr>
      </w:pPr>
      <w:r w:rsidRPr="00D62220">
        <w:rPr>
          <w:position w:val="-32"/>
        </w:rPr>
        <w:object w:dxaOrig="2580" w:dyaOrig="760" w14:anchorId="1D878E94">
          <v:shape id="_x0000_i1094" type="#_x0000_t75" style="width:129.5pt;height:38pt" o:ole="">
            <v:imagedata r:id="rId157" o:title=""/>
          </v:shape>
          <o:OLEObject Type="Embed" ProgID="Equation.DSMT4" ShapeID="_x0000_i1094" DrawAspect="Content" ObjectID="_1801824697" r:id="rId158"/>
        </w:object>
      </w:r>
    </w:p>
    <w:p w14:paraId="3C7400E1" w14:textId="77777777" w:rsidR="00E47969" w:rsidRDefault="00E47969" w:rsidP="00C568AD">
      <w:pPr>
        <w:rPr>
          <w:rFonts w:asciiTheme="minorHAnsi" w:hAnsiTheme="minorHAnsi" w:cstheme="minorHAnsi"/>
        </w:rPr>
      </w:pPr>
    </w:p>
    <w:p w14:paraId="1028E603" w14:textId="0FF29879" w:rsidR="00D62220" w:rsidRDefault="00D62220" w:rsidP="00C568AD">
      <w:pPr>
        <w:rPr>
          <w:rFonts w:asciiTheme="minorHAnsi" w:hAnsiTheme="minorHAnsi" w:cstheme="minorHAnsi"/>
        </w:rPr>
      </w:pPr>
      <w:r>
        <w:rPr>
          <w:rFonts w:asciiTheme="minorHAnsi" w:hAnsiTheme="minorHAnsi" w:cstheme="minorHAnsi"/>
        </w:rPr>
        <w:t xml:space="preserve">And, </w:t>
      </w:r>
    </w:p>
    <w:p w14:paraId="0F7DDA10" w14:textId="77777777" w:rsidR="00D62220" w:rsidRDefault="00D62220" w:rsidP="00C568AD">
      <w:pPr>
        <w:rPr>
          <w:rFonts w:asciiTheme="minorHAnsi" w:hAnsiTheme="minorHAnsi" w:cstheme="minorHAnsi"/>
        </w:rPr>
      </w:pPr>
    </w:p>
    <w:p w14:paraId="661D9249" w14:textId="2F6D6A8B" w:rsidR="00D62220" w:rsidRDefault="00D62220" w:rsidP="00C568AD">
      <w:pPr>
        <w:rPr>
          <w:rFonts w:asciiTheme="minorHAnsi" w:hAnsiTheme="minorHAnsi" w:cstheme="minorHAnsi"/>
        </w:rPr>
      </w:pPr>
      <w:r w:rsidRPr="00D62220">
        <w:rPr>
          <w:position w:val="-122"/>
        </w:rPr>
        <w:object w:dxaOrig="2480" w:dyaOrig="2560" w14:anchorId="1781F70E">
          <v:shape id="_x0000_i1095" type="#_x0000_t75" style="width:124pt;height:128pt" o:ole="">
            <v:imagedata r:id="rId159" o:title=""/>
          </v:shape>
          <o:OLEObject Type="Embed" ProgID="Equation.DSMT4" ShapeID="_x0000_i1095" DrawAspect="Content" ObjectID="_1801824698" r:id="rId160"/>
        </w:object>
      </w:r>
    </w:p>
    <w:p w14:paraId="5DF3B64C" w14:textId="77777777" w:rsidR="00D62220" w:rsidRDefault="00D62220" w:rsidP="00C568AD">
      <w:pPr>
        <w:rPr>
          <w:rFonts w:asciiTheme="minorHAnsi" w:hAnsiTheme="minorHAnsi" w:cstheme="minorHAnsi"/>
        </w:rPr>
      </w:pPr>
    </w:p>
    <w:p w14:paraId="6DF1DE99" w14:textId="7EE7ADAD" w:rsidR="00C568AD" w:rsidRDefault="00E47969" w:rsidP="00C568AD">
      <w:pPr>
        <w:rPr>
          <w:rFonts w:asciiTheme="minorHAnsi" w:hAnsiTheme="minorHAnsi" w:cstheme="minorHAnsi"/>
        </w:rPr>
      </w:pPr>
      <w:r>
        <w:rPr>
          <w:rFonts w:asciiTheme="minorHAnsi" w:hAnsiTheme="minorHAnsi" w:cstheme="minorHAnsi"/>
        </w:rPr>
        <w:lastRenderedPageBreak/>
        <w:t>And t</w:t>
      </w:r>
      <w:r w:rsidR="00C568AD">
        <w:rPr>
          <w:rFonts w:asciiTheme="minorHAnsi" w:hAnsiTheme="minorHAnsi" w:cstheme="minorHAnsi"/>
        </w:rPr>
        <w:t>his would result in the following prediction,</w:t>
      </w:r>
      <w:r w:rsidR="00886DCD">
        <w:rPr>
          <w:rFonts w:asciiTheme="minorHAnsi" w:hAnsiTheme="minorHAnsi" w:cstheme="minorHAnsi"/>
        </w:rPr>
        <w:t xml:space="preserve"> </w:t>
      </w:r>
      <w:r w:rsidR="0071243B">
        <w:rPr>
          <w:rFonts w:asciiTheme="minorHAnsi" w:hAnsiTheme="minorHAnsi" w:cstheme="minorHAnsi"/>
        </w:rPr>
        <w:t xml:space="preserve"> </w:t>
      </w:r>
    </w:p>
    <w:p w14:paraId="72F572AA" w14:textId="77777777" w:rsidR="00C568AD" w:rsidRDefault="00C568AD" w:rsidP="00C568AD">
      <w:pPr>
        <w:rPr>
          <w:rFonts w:asciiTheme="minorHAnsi" w:hAnsiTheme="minorHAnsi" w:cstheme="minorHAnsi"/>
        </w:rPr>
      </w:pPr>
    </w:p>
    <w:tbl>
      <w:tblPr>
        <w:tblStyle w:val="TableGrid"/>
        <w:tblW w:w="0" w:type="auto"/>
        <w:tblLook w:val="04A0" w:firstRow="1" w:lastRow="0" w:firstColumn="1" w:lastColumn="0" w:noHBand="0" w:noVBand="1"/>
      </w:tblPr>
      <w:tblGrid>
        <w:gridCol w:w="1726"/>
        <w:gridCol w:w="1726"/>
        <w:gridCol w:w="1726"/>
        <w:gridCol w:w="1726"/>
      </w:tblGrid>
      <w:tr w:rsidR="00C568AD" w14:paraId="28390503" w14:textId="77777777" w:rsidTr="004D2BBF">
        <w:tc>
          <w:tcPr>
            <w:tcW w:w="1726" w:type="dxa"/>
            <w:shd w:val="clear" w:color="auto" w:fill="E7E6E6" w:themeFill="background2"/>
          </w:tcPr>
          <w:p w14:paraId="4D3CD0EE" w14:textId="77777777" w:rsidR="00C568AD" w:rsidRDefault="00C568AD" w:rsidP="004D2BBF">
            <w:pPr>
              <w:rPr>
                <w:rFonts w:ascii="Calibri" w:hAnsi="Calibri" w:cs="Calibri"/>
              </w:rPr>
            </w:pPr>
          </w:p>
        </w:tc>
        <w:tc>
          <w:tcPr>
            <w:tcW w:w="1726" w:type="dxa"/>
            <w:shd w:val="clear" w:color="auto" w:fill="E7E6E6" w:themeFill="background2"/>
          </w:tcPr>
          <w:p w14:paraId="312806F7" w14:textId="77777777" w:rsidR="00C568AD" w:rsidRDefault="00C568AD" w:rsidP="004D2BBF">
            <w:pPr>
              <w:rPr>
                <w:rFonts w:ascii="Calibri" w:hAnsi="Calibri" w:cs="Calibri"/>
              </w:rPr>
            </w:pPr>
            <w:r>
              <w:rPr>
                <w:rFonts w:ascii="Calibri" w:hAnsi="Calibri" w:cs="Calibri"/>
              </w:rPr>
              <w:t>Improved</w:t>
            </w:r>
          </w:p>
        </w:tc>
        <w:tc>
          <w:tcPr>
            <w:tcW w:w="1726" w:type="dxa"/>
            <w:shd w:val="clear" w:color="auto" w:fill="E7E6E6" w:themeFill="background2"/>
          </w:tcPr>
          <w:p w14:paraId="679FF6AA" w14:textId="77777777" w:rsidR="00C568AD" w:rsidRDefault="00C568AD" w:rsidP="004D2BBF">
            <w:pPr>
              <w:rPr>
                <w:rFonts w:ascii="Calibri" w:hAnsi="Calibri" w:cs="Calibri"/>
              </w:rPr>
            </w:pPr>
            <w:r>
              <w:rPr>
                <w:rFonts w:ascii="Calibri" w:hAnsi="Calibri" w:cs="Calibri"/>
              </w:rPr>
              <w:t>Not-Improved</w:t>
            </w:r>
          </w:p>
        </w:tc>
        <w:tc>
          <w:tcPr>
            <w:tcW w:w="1726" w:type="dxa"/>
            <w:shd w:val="clear" w:color="auto" w:fill="E7E6E6" w:themeFill="background2"/>
          </w:tcPr>
          <w:p w14:paraId="7EC6B5CA" w14:textId="77777777" w:rsidR="00C568AD" w:rsidRDefault="00C568AD" w:rsidP="004D2BBF">
            <w:pPr>
              <w:rPr>
                <w:rFonts w:ascii="Calibri" w:hAnsi="Calibri" w:cs="Calibri"/>
              </w:rPr>
            </w:pPr>
            <w:r>
              <w:rPr>
                <w:rFonts w:ascii="Calibri" w:hAnsi="Calibri" w:cs="Calibri"/>
              </w:rPr>
              <w:t>rt</w:t>
            </w:r>
          </w:p>
        </w:tc>
      </w:tr>
      <w:tr w:rsidR="00C568AD" w14:paraId="27CF6794" w14:textId="77777777" w:rsidTr="004D2BBF">
        <w:tc>
          <w:tcPr>
            <w:tcW w:w="1726" w:type="dxa"/>
            <w:shd w:val="clear" w:color="auto" w:fill="E7E6E6" w:themeFill="background2"/>
          </w:tcPr>
          <w:p w14:paraId="2E821D08" w14:textId="77777777" w:rsidR="00C568AD" w:rsidRDefault="00C568AD" w:rsidP="004D2BBF">
            <w:pPr>
              <w:rPr>
                <w:rFonts w:ascii="Calibri" w:hAnsi="Calibri" w:cs="Calibri"/>
              </w:rPr>
            </w:pPr>
            <w:r>
              <w:rPr>
                <w:rFonts w:ascii="Calibri" w:hAnsi="Calibri" w:cs="Calibri"/>
              </w:rPr>
              <w:t>Operative</w:t>
            </w:r>
          </w:p>
        </w:tc>
        <w:tc>
          <w:tcPr>
            <w:tcW w:w="1726" w:type="dxa"/>
          </w:tcPr>
          <w:p w14:paraId="50A086AF" w14:textId="77777777" w:rsidR="00C568AD" w:rsidRDefault="00C568AD" w:rsidP="004D2BBF">
            <w:pPr>
              <w:rPr>
                <w:rFonts w:ascii="Calibri" w:hAnsi="Calibri" w:cs="Calibri"/>
              </w:rPr>
            </w:pPr>
            <w:r>
              <w:rPr>
                <w:rFonts w:ascii="Calibri" w:hAnsi="Calibri" w:cs="Calibri"/>
              </w:rPr>
              <w:t>55</w:t>
            </w:r>
          </w:p>
        </w:tc>
        <w:tc>
          <w:tcPr>
            <w:tcW w:w="1726" w:type="dxa"/>
          </w:tcPr>
          <w:p w14:paraId="395BCC0E" w14:textId="77777777" w:rsidR="00C568AD" w:rsidRDefault="00C568AD" w:rsidP="004D2BBF">
            <w:pPr>
              <w:rPr>
                <w:rFonts w:ascii="Calibri" w:hAnsi="Calibri" w:cs="Calibri"/>
              </w:rPr>
            </w:pPr>
            <w:r>
              <w:rPr>
                <w:rFonts w:ascii="Calibri" w:hAnsi="Calibri" w:cs="Calibri"/>
              </w:rPr>
              <w:t>45</w:t>
            </w:r>
          </w:p>
        </w:tc>
        <w:tc>
          <w:tcPr>
            <w:tcW w:w="1726" w:type="dxa"/>
          </w:tcPr>
          <w:p w14:paraId="11AFFED2" w14:textId="77777777" w:rsidR="00C568AD" w:rsidRDefault="00C568AD" w:rsidP="004D2BBF">
            <w:pPr>
              <w:rPr>
                <w:rFonts w:ascii="Calibri" w:hAnsi="Calibri" w:cs="Calibri"/>
              </w:rPr>
            </w:pPr>
            <w:r>
              <w:rPr>
                <w:rFonts w:ascii="Calibri" w:hAnsi="Calibri" w:cs="Calibri"/>
              </w:rPr>
              <w:t>100</w:t>
            </w:r>
          </w:p>
        </w:tc>
      </w:tr>
      <w:tr w:rsidR="00C568AD" w14:paraId="30D8AC2F" w14:textId="77777777" w:rsidTr="004D2BBF">
        <w:tc>
          <w:tcPr>
            <w:tcW w:w="1726" w:type="dxa"/>
            <w:shd w:val="clear" w:color="auto" w:fill="E7E6E6" w:themeFill="background2"/>
          </w:tcPr>
          <w:p w14:paraId="5AC54F76" w14:textId="77777777" w:rsidR="00C568AD" w:rsidRDefault="00C568AD" w:rsidP="004D2BBF">
            <w:pPr>
              <w:rPr>
                <w:rFonts w:ascii="Calibri" w:hAnsi="Calibri" w:cs="Calibri"/>
              </w:rPr>
            </w:pPr>
            <w:r>
              <w:rPr>
                <w:rFonts w:ascii="Calibri" w:hAnsi="Calibri" w:cs="Calibri"/>
              </w:rPr>
              <w:t>Physio</w:t>
            </w:r>
          </w:p>
        </w:tc>
        <w:tc>
          <w:tcPr>
            <w:tcW w:w="1726" w:type="dxa"/>
          </w:tcPr>
          <w:p w14:paraId="5E8652A2" w14:textId="77777777" w:rsidR="00C568AD" w:rsidRDefault="00C568AD" w:rsidP="004D2BBF">
            <w:pPr>
              <w:rPr>
                <w:rFonts w:ascii="Calibri" w:hAnsi="Calibri" w:cs="Calibri"/>
              </w:rPr>
            </w:pPr>
            <w:r>
              <w:rPr>
                <w:rFonts w:ascii="Calibri" w:hAnsi="Calibri" w:cs="Calibri"/>
              </w:rPr>
              <w:t>55</w:t>
            </w:r>
          </w:p>
        </w:tc>
        <w:tc>
          <w:tcPr>
            <w:tcW w:w="1726" w:type="dxa"/>
          </w:tcPr>
          <w:p w14:paraId="621CF8DA" w14:textId="77777777" w:rsidR="00C568AD" w:rsidRDefault="00C568AD" w:rsidP="004D2BBF">
            <w:pPr>
              <w:rPr>
                <w:rFonts w:ascii="Calibri" w:hAnsi="Calibri" w:cs="Calibri"/>
              </w:rPr>
            </w:pPr>
            <w:r>
              <w:rPr>
                <w:rFonts w:ascii="Calibri" w:hAnsi="Calibri" w:cs="Calibri"/>
              </w:rPr>
              <w:t>45</w:t>
            </w:r>
          </w:p>
        </w:tc>
        <w:tc>
          <w:tcPr>
            <w:tcW w:w="1726" w:type="dxa"/>
          </w:tcPr>
          <w:p w14:paraId="0C83A189" w14:textId="77777777" w:rsidR="00C568AD" w:rsidRDefault="00C568AD" w:rsidP="004D2BBF">
            <w:pPr>
              <w:rPr>
                <w:rFonts w:ascii="Calibri" w:hAnsi="Calibri" w:cs="Calibri"/>
              </w:rPr>
            </w:pPr>
            <w:r>
              <w:rPr>
                <w:rFonts w:ascii="Calibri" w:hAnsi="Calibri" w:cs="Calibri"/>
              </w:rPr>
              <w:t>100</w:t>
            </w:r>
          </w:p>
        </w:tc>
      </w:tr>
      <w:tr w:rsidR="00C568AD" w14:paraId="7240D3AD" w14:textId="77777777" w:rsidTr="004D2BBF">
        <w:tc>
          <w:tcPr>
            <w:tcW w:w="1726" w:type="dxa"/>
            <w:shd w:val="clear" w:color="auto" w:fill="E7E6E6" w:themeFill="background2"/>
          </w:tcPr>
          <w:p w14:paraId="03524F62" w14:textId="77777777" w:rsidR="00C568AD" w:rsidRDefault="00C568AD" w:rsidP="004D2BBF">
            <w:pPr>
              <w:rPr>
                <w:rFonts w:ascii="Calibri" w:hAnsi="Calibri" w:cs="Calibri"/>
              </w:rPr>
            </w:pPr>
            <w:r>
              <w:rPr>
                <w:rFonts w:ascii="Calibri" w:hAnsi="Calibri" w:cs="Calibri"/>
              </w:rPr>
              <w:t>ct</w:t>
            </w:r>
          </w:p>
        </w:tc>
        <w:tc>
          <w:tcPr>
            <w:tcW w:w="1726" w:type="dxa"/>
          </w:tcPr>
          <w:p w14:paraId="07BC20F2" w14:textId="77777777" w:rsidR="00C568AD" w:rsidRDefault="00C568AD" w:rsidP="004D2BBF">
            <w:pPr>
              <w:rPr>
                <w:rFonts w:ascii="Calibri" w:hAnsi="Calibri" w:cs="Calibri"/>
              </w:rPr>
            </w:pPr>
            <w:r>
              <w:rPr>
                <w:rFonts w:ascii="Calibri" w:hAnsi="Calibri" w:cs="Calibri"/>
              </w:rPr>
              <w:t>110</w:t>
            </w:r>
          </w:p>
        </w:tc>
        <w:tc>
          <w:tcPr>
            <w:tcW w:w="1726" w:type="dxa"/>
          </w:tcPr>
          <w:p w14:paraId="57489C30" w14:textId="77777777" w:rsidR="00C568AD" w:rsidRDefault="00C568AD" w:rsidP="004D2BBF">
            <w:pPr>
              <w:rPr>
                <w:rFonts w:ascii="Calibri" w:hAnsi="Calibri" w:cs="Calibri"/>
              </w:rPr>
            </w:pPr>
            <w:r>
              <w:rPr>
                <w:rFonts w:ascii="Calibri" w:hAnsi="Calibri" w:cs="Calibri"/>
              </w:rPr>
              <w:t>90</w:t>
            </w:r>
          </w:p>
        </w:tc>
        <w:tc>
          <w:tcPr>
            <w:tcW w:w="1726" w:type="dxa"/>
          </w:tcPr>
          <w:p w14:paraId="179CB7B8" w14:textId="77777777" w:rsidR="00C568AD" w:rsidRDefault="00C568AD" w:rsidP="004D2BBF">
            <w:pPr>
              <w:rPr>
                <w:rFonts w:ascii="Calibri" w:hAnsi="Calibri" w:cs="Calibri"/>
              </w:rPr>
            </w:pPr>
            <w:r>
              <w:rPr>
                <w:rFonts w:ascii="Calibri" w:hAnsi="Calibri" w:cs="Calibri"/>
              </w:rPr>
              <w:t>200</w:t>
            </w:r>
          </w:p>
        </w:tc>
      </w:tr>
    </w:tbl>
    <w:p w14:paraId="3C0578C7" w14:textId="77777777" w:rsidR="00C568AD" w:rsidRDefault="00C568AD" w:rsidP="00C568AD">
      <w:pPr>
        <w:rPr>
          <w:rFonts w:asciiTheme="minorHAnsi" w:hAnsiTheme="minorHAnsi" w:cstheme="minorHAnsi"/>
        </w:rPr>
      </w:pPr>
    </w:p>
    <w:p w14:paraId="38F7378B" w14:textId="77777777" w:rsidR="00C568AD" w:rsidRDefault="00C568AD" w:rsidP="00C568AD">
      <w:pPr>
        <w:rPr>
          <w:rFonts w:asciiTheme="minorHAnsi" w:hAnsiTheme="minorHAnsi" w:cstheme="minorHAnsi"/>
        </w:rPr>
      </w:pPr>
      <w:r w:rsidRPr="00D6020E">
        <w:rPr>
          <w:rFonts w:asciiTheme="minorHAnsi" w:hAnsiTheme="minorHAnsi" w:cstheme="minorHAnsi"/>
        </w:rPr>
        <w:t>H</w:t>
      </w:r>
      <w:r w:rsidRPr="00D6020E">
        <w:rPr>
          <w:rFonts w:asciiTheme="minorHAnsi" w:hAnsiTheme="minorHAnsi" w:cstheme="minorHAnsi"/>
          <w:vertAlign w:val="subscript"/>
        </w:rPr>
        <w:t>A</w:t>
      </w:r>
      <w:r w:rsidRPr="00D6020E">
        <w:rPr>
          <w:rFonts w:asciiTheme="minorHAnsi" w:hAnsiTheme="minorHAnsi" w:cstheme="minorHAnsi"/>
        </w:rPr>
        <w:t>: Alternative Hypothesis is that there is a</w:t>
      </w:r>
      <w:r>
        <w:rPr>
          <w:rFonts w:asciiTheme="minorHAnsi" w:hAnsiTheme="minorHAnsi" w:cstheme="minorHAnsi"/>
        </w:rPr>
        <w:t xml:space="preserve"> statistically significant</w:t>
      </w:r>
      <w:r w:rsidRPr="00D6020E">
        <w:rPr>
          <w:rFonts w:asciiTheme="minorHAnsi" w:hAnsiTheme="minorHAnsi" w:cstheme="minorHAnsi"/>
        </w:rPr>
        <w:t xml:space="preserve"> difference in outcomes</w:t>
      </w:r>
      <w:r>
        <w:rPr>
          <w:rFonts w:asciiTheme="minorHAnsi" w:hAnsiTheme="minorHAnsi" w:cstheme="minorHAnsi"/>
        </w:rPr>
        <w:t>, i.e., p</w:t>
      </w:r>
      <w:r>
        <w:rPr>
          <w:rFonts w:asciiTheme="minorHAnsi" w:hAnsiTheme="minorHAnsi" w:cstheme="minorHAnsi"/>
          <w:vertAlign w:val="subscript"/>
        </w:rPr>
        <w:t>O</w:t>
      </w:r>
      <w:r>
        <w:rPr>
          <w:rFonts w:asciiTheme="minorHAnsi" w:hAnsiTheme="minorHAnsi" w:cstheme="minorHAnsi"/>
        </w:rPr>
        <w:t xml:space="preserve"> </w:t>
      </w:r>
      <w:r>
        <w:rPr>
          <w:rFonts w:ascii="Cambria Math" w:hAnsi="Cambria Math" w:cstheme="minorHAnsi"/>
        </w:rPr>
        <w:t>≠</w:t>
      </w:r>
      <w:r>
        <w:rPr>
          <w:rFonts w:asciiTheme="minorHAnsi" w:hAnsiTheme="minorHAnsi" w:cstheme="minorHAnsi"/>
        </w:rPr>
        <w:t xml:space="preserve"> p</w:t>
      </w:r>
      <w:r>
        <w:rPr>
          <w:rFonts w:asciiTheme="minorHAnsi" w:hAnsiTheme="minorHAnsi" w:cstheme="minorHAnsi"/>
          <w:vertAlign w:val="subscript"/>
        </w:rPr>
        <w:t>p</w:t>
      </w:r>
      <w:r>
        <w:rPr>
          <w:rFonts w:asciiTheme="minorHAnsi" w:hAnsiTheme="minorHAnsi" w:cstheme="minorHAnsi"/>
        </w:rPr>
        <w:t xml:space="preserve">.  And of course we’d suspect that the Operative treatment is superior.  </w:t>
      </w:r>
    </w:p>
    <w:p w14:paraId="7F1AB3BF" w14:textId="77777777" w:rsidR="00C568AD" w:rsidRDefault="00C568AD" w:rsidP="00C568AD">
      <w:pPr>
        <w:rPr>
          <w:rFonts w:asciiTheme="minorHAnsi" w:hAnsiTheme="minorHAnsi" w:cstheme="minorHAnsi"/>
        </w:rPr>
      </w:pPr>
    </w:p>
    <w:p w14:paraId="3E6EA7F0" w14:textId="77777777" w:rsidR="00C568AD" w:rsidRDefault="00C568AD" w:rsidP="00C568AD">
      <w:pPr>
        <w:rPr>
          <w:rFonts w:asciiTheme="minorHAnsi" w:hAnsiTheme="minorHAnsi" w:cstheme="minorHAnsi"/>
        </w:rPr>
      </w:pPr>
      <w:r>
        <w:rPr>
          <w:rFonts w:asciiTheme="minorHAnsi" w:hAnsiTheme="minorHAnsi" w:cstheme="minorHAnsi"/>
        </w:rPr>
        <w:t>Test: So to test, we want to presume Null hypothesis is true, that p</w:t>
      </w:r>
      <w:r>
        <w:rPr>
          <w:rFonts w:asciiTheme="minorHAnsi" w:hAnsiTheme="minorHAnsi" w:cstheme="minorHAnsi"/>
          <w:vertAlign w:val="subscript"/>
        </w:rPr>
        <w:t>O</w:t>
      </w:r>
      <w:r>
        <w:rPr>
          <w:rFonts w:asciiTheme="minorHAnsi" w:hAnsiTheme="minorHAnsi" w:cstheme="minorHAnsi"/>
        </w:rPr>
        <w:t xml:space="preserve"> = p</w:t>
      </w:r>
      <w:r>
        <w:rPr>
          <w:rFonts w:asciiTheme="minorHAnsi" w:hAnsiTheme="minorHAnsi" w:cstheme="minorHAnsi"/>
          <w:vertAlign w:val="subscript"/>
        </w:rPr>
        <w:t>P</w:t>
      </w:r>
      <w:r>
        <w:rPr>
          <w:rFonts w:asciiTheme="minorHAnsi" w:hAnsiTheme="minorHAnsi" w:cstheme="minorHAnsi"/>
        </w:rPr>
        <w:t xml:space="preserve"> </w:t>
      </w:r>
      <w:r>
        <w:rPr>
          <w:rFonts w:ascii="Cambria Math" w:hAnsi="Cambria Math" w:cstheme="minorHAnsi"/>
        </w:rPr>
        <w:t>≈</w:t>
      </w:r>
      <w:r>
        <w:rPr>
          <w:rFonts w:asciiTheme="minorHAnsi" w:hAnsiTheme="minorHAnsi" w:cstheme="minorHAnsi"/>
        </w:rPr>
        <w:t xml:space="preserve"> 0.55, and calculate the probability distribution, P</w:t>
      </w:r>
      <w:r>
        <w:rPr>
          <w:rFonts w:ascii="Calibri" w:hAnsi="Calibri" w:cs="Calibri"/>
          <w:vertAlign w:val="subscript"/>
        </w:rPr>
        <w:t>η</w:t>
      </w:r>
      <w:r>
        <w:rPr>
          <w:rFonts w:asciiTheme="minorHAnsi" w:hAnsiTheme="minorHAnsi" w:cstheme="minorHAnsi"/>
          <w:vertAlign w:val="subscript"/>
        </w:rPr>
        <w:t>0</w:t>
      </w:r>
      <w:r>
        <w:rPr>
          <w:rFonts w:asciiTheme="minorHAnsi" w:hAnsiTheme="minorHAnsi" w:cstheme="minorHAnsi"/>
        </w:rPr>
        <w:t>(m), which is the probability distribution of Z</w:t>
      </w:r>
      <w:r>
        <w:rPr>
          <w:rFonts w:asciiTheme="minorHAnsi" w:hAnsiTheme="minorHAnsi" w:cstheme="minorHAnsi"/>
          <w:vertAlign w:val="superscript"/>
        </w:rPr>
        <w:t>2</w:t>
      </w:r>
      <w:r>
        <w:rPr>
          <w:rFonts w:asciiTheme="minorHAnsi" w:hAnsiTheme="minorHAnsi" w:cstheme="minorHAnsi"/>
        </w:rPr>
        <w:t xml:space="preserve"> for a random sample of 100 drawn from the Operative group and 100 drawn from the Physio group.  Gotta calculate the statistic,</w:t>
      </w:r>
    </w:p>
    <w:p w14:paraId="362D7E46" w14:textId="77777777" w:rsidR="00C568AD" w:rsidRDefault="00C568AD" w:rsidP="00C568AD">
      <w:pPr>
        <w:rPr>
          <w:rFonts w:asciiTheme="minorHAnsi" w:hAnsiTheme="minorHAnsi" w:cstheme="minorHAnsi"/>
        </w:rPr>
      </w:pPr>
    </w:p>
    <w:p w14:paraId="0A522657" w14:textId="77777777" w:rsidR="00C568AD" w:rsidRDefault="00C568AD" w:rsidP="00C568AD">
      <w:pPr>
        <w:rPr>
          <w:rFonts w:asciiTheme="minorHAnsi" w:hAnsiTheme="minorHAnsi" w:cstheme="minorHAnsi"/>
        </w:rPr>
      </w:pPr>
      <w:r w:rsidRPr="004E3FA8">
        <w:rPr>
          <w:position w:val="-60"/>
        </w:rPr>
        <w:object w:dxaOrig="5140" w:dyaOrig="1760" w14:anchorId="4C184B0C">
          <v:shape id="_x0000_i1096" type="#_x0000_t75" style="width:257pt;height:87pt" o:ole="">
            <v:imagedata r:id="rId161" o:title=""/>
          </v:shape>
          <o:OLEObject Type="Embed" ProgID="Equation.DSMT4" ShapeID="_x0000_i1096" DrawAspect="Content" ObjectID="_1801824699" r:id="rId162"/>
        </w:object>
      </w:r>
    </w:p>
    <w:p w14:paraId="0C958218" w14:textId="77777777" w:rsidR="00C568AD" w:rsidRDefault="00C568AD" w:rsidP="00C568AD">
      <w:pPr>
        <w:rPr>
          <w:rFonts w:asciiTheme="minorHAnsi" w:hAnsiTheme="minorHAnsi" w:cstheme="minorHAnsi"/>
        </w:rPr>
      </w:pPr>
    </w:p>
    <w:p w14:paraId="5EAC85D1" w14:textId="43722C2B" w:rsidR="00C568AD" w:rsidRDefault="00C568AD" w:rsidP="00C568AD">
      <w:pPr>
        <w:rPr>
          <w:rFonts w:asciiTheme="minorHAnsi" w:hAnsiTheme="minorHAnsi" w:cstheme="minorHAnsi"/>
        </w:rPr>
      </w:pPr>
      <w:r>
        <w:rPr>
          <w:rFonts w:asciiTheme="minorHAnsi" w:hAnsiTheme="minorHAnsi" w:cstheme="minorHAnsi"/>
        </w:rPr>
        <w:t xml:space="preserve">And </w:t>
      </w:r>
      <w:r w:rsidR="00D62220">
        <w:rPr>
          <w:rFonts w:asciiTheme="minorHAnsi" w:hAnsiTheme="minorHAnsi" w:cstheme="minorHAnsi"/>
        </w:rPr>
        <w:t xml:space="preserve">there is </w:t>
      </w:r>
      <w:r>
        <w:rPr>
          <w:rFonts w:ascii="Calibri" w:hAnsi="Calibri" w:cs="Calibri"/>
        </w:rPr>
        <w:t>ν</w:t>
      </w:r>
      <w:r>
        <w:rPr>
          <w:rFonts w:asciiTheme="minorHAnsi" w:hAnsiTheme="minorHAnsi" w:cstheme="minorHAnsi"/>
        </w:rPr>
        <w:t xml:space="preserve"> = 1 d.o.f.</w:t>
      </w:r>
      <w:r w:rsidR="00D62220">
        <w:rPr>
          <w:rFonts w:asciiTheme="minorHAnsi" w:hAnsiTheme="minorHAnsi" w:cstheme="minorHAnsi"/>
        </w:rPr>
        <w:t xml:space="preserve">  </w:t>
      </w:r>
      <w:r>
        <w:rPr>
          <w:rFonts w:asciiTheme="minorHAnsi" w:hAnsiTheme="minorHAnsi" w:cstheme="minorHAnsi"/>
        </w:rPr>
        <w:t>So our p-value would be:</w:t>
      </w:r>
    </w:p>
    <w:p w14:paraId="1B969E7C" w14:textId="77777777" w:rsidR="00C568AD" w:rsidRDefault="00C568AD" w:rsidP="00C568AD">
      <w:pPr>
        <w:rPr>
          <w:rFonts w:asciiTheme="minorHAnsi" w:hAnsiTheme="minorHAnsi" w:cstheme="minorHAnsi"/>
        </w:rPr>
      </w:pPr>
    </w:p>
    <w:p w14:paraId="7C4AC2AD" w14:textId="77777777" w:rsidR="00C568AD" w:rsidRDefault="00C568AD" w:rsidP="00C568AD">
      <w:r w:rsidRPr="00FB3D92">
        <w:rPr>
          <w:position w:val="-68"/>
        </w:rPr>
        <w:object w:dxaOrig="1860" w:dyaOrig="1880" w14:anchorId="5B03E92B">
          <v:shape id="_x0000_i1097" type="#_x0000_t75" style="width:94pt;height:95pt" o:ole="">
            <v:imagedata r:id="rId163" o:title=""/>
          </v:shape>
          <o:OLEObject Type="Embed" ProgID="Equation.DSMT4" ShapeID="_x0000_i1097" DrawAspect="Content" ObjectID="_1801824700" r:id="rId164"/>
        </w:object>
      </w:r>
    </w:p>
    <w:p w14:paraId="5B1B5990" w14:textId="77777777" w:rsidR="00C568AD" w:rsidRPr="007B674C" w:rsidRDefault="00C568AD" w:rsidP="00C568AD">
      <w:pPr>
        <w:rPr>
          <w:rFonts w:asciiTheme="minorHAnsi" w:hAnsiTheme="minorHAnsi" w:cstheme="minorHAnsi"/>
        </w:rPr>
      </w:pPr>
    </w:p>
    <w:p w14:paraId="562D9B6C" w14:textId="74131B8F" w:rsidR="00C568AD" w:rsidRDefault="00C568AD" w:rsidP="0007443F">
      <w:pPr>
        <w:rPr>
          <w:rFonts w:ascii="Calibri" w:hAnsi="Calibri" w:cs="Calibri"/>
        </w:rPr>
      </w:pPr>
      <w:r w:rsidRPr="007B674C">
        <w:rPr>
          <w:rFonts w:asciiTheme="minorHAnsi" w:hAnsiTheme="minorHAnsi" w:cstheme="minorHAnsi"/>
        </w:rPr>
        <w:t>which is what we got</w:t>
      </w:r>
      <w:r>
        <w:rPr>
          <w:rFonts w:asciiTheme="minorHAnsi" w:hAnsiTheme="minorHAnsi" w:cstheme="minorHAnsi"/>
        </w:rPr>
        <w:t xml:space="preserve"> previously, doing it the other way</w:t>
      </w:r>
      <w:r w:rsidRPr="007B674C">
        <w:rPr>
          <w:rFonts w:asciiTheme="minorHAnsi" w:hAnsiTheme="minorHAnsi" w:cstheme="minorHAnsi"/>
        </w:rPr>
        <w:t>.</w:t>
      </w:r>
      <w:r w:rsidR="008E5A7E">
        <w:rPr>
          <w:rFonts w:asciiTheme="minorHAnsi" w:hAnsiTheme="minorHAnsi" w:cstheme="minorHAnsi"/>
        </w:rPr>
        <w:t xml:space="preserve"> </w:t>
      </w:r>
    </w:p>
    <w:p w14:paraId="2C40CACD" w14:textId="77777777" w:rsidR="00155822" w:rsidRDefault="00155822" w:rsidP="0007443F">
      <w:pPr>
        <w:rPr>
          <w:rFonts w:ascii="Calibri" w:hAnsi="Calibri" w:cs="Calibri"/>
        </w:rPr>
      </w:pPr>
    </w:p>
    <w:p w14:paraId="3BBA78C4" w14:textId="77777777" w:rsidR="00155822" w:rsidRDefault="00155822" w:rsidP="00155822">
      <w:pPr>
        <w:pStyle w:val="NoSpacing"/>
        <w:rPr>
          <w:rFonts w:asciiTheme="minorHAnsi" w:hAnsiTheme="minorHAnsi" w:cstheme="minorHAnsi"/>
          <w:b/>
          <w:sz w:val="24"/>
          <w:szCs w:val="24"/>
        </w:rPr>
      </w:pPr>
      <w:r>
        <w:rPr>
          <w:rFonts w:asciiTheme="minorHAnsi" w:hAnsiTheme="minorHAnsi" w:cstheme="minorHAnsi"/>
          <w:b/>
          <w:sz w:val="24"/>
          <w:szCs w:val="24"/>
        </w:rPr>
        <w:t xml:space="preserve">Example: </w:t>
      </w:r>
      <w:r w:rsidRPr="00292043">
        <w:rPr>
          <w:rFonts w:asciiTheme="minorHAnsi" w:hAnsiTheme="minorHAnsi" w:cstheme="minorHAnsi"/>
          <w:b/>
          <w:sz w:val="24"/>
          <w:szCs w:val="24"/>
        </w:rPr>
        <w:t>Rank-Sum Test (Nonparametric)</w:t>
      </w:r>
      <w:r>
        <w:rPr>
          <w:rFonts w:asciiTheme="minorHAnsi" w:hAnsiTheme="minorHAnsi" w:cstheme="minorHAnsi"/>
          <w:b/>
          <w:sz w:val="24"/>
          <w:szCs w:val="24"/>
        </w:rPr>
        <w:t xml:space="preserve"> </w:t>
      </w:r>
    </w:p>
    <w:p w14:paraId="0253A1C2" w14:textId="02BBC9EA" w:rsidR="00155822" w:rsidRDefault="004D0712" w:rsidP="00155822">
      <w:pPr>
        <w:rPr>
          <w:rFonts w:ascii="Calibri" w:hAnsi="Calibri" w:cs="Calibri"/>
        </w:rPr>
      </w:pPr>
      <w:r w:rsidRPr="004D0712">
        <w:rPr>
          <w:rFonts w:ascii="Calibri" w:hAnsi="Calibri" w:cs="Calibri"/>
        </w:rPr>
        <w:t xml:space="preserve">Now let’s look at some data we can apply non-parametric tests to in regards testing for a difference in means.  </w:t>
      </w:r>
      <w:r>
        <w:rPr>
          <w:rFonts w:ascii="Calibri" w:hAnsi="Calibri" w:cs="Calibri"/>
        </w:rPr>
        <w:t xml:space="preserve">I’m going to use the same data as for the matched pair experiment below, just to see the difference in outcome between the matched pair-mean tests and independent random samples mean tests.  So let’s start </w:t>
      </w:r>
      <w:r w:rsidR="00155822">
        <w:rPr>
          <w:rFonts w:ascii="Calibri" w:hAnsi="Calibri" w:cs="Calibri"/>
        </w:rPr>
        <w:t>with our data,</w:t>
      </w:r>
    </w:p>
    <w:p w14:paraId="5D714858" w14:textId="77777777" w:rsidR="00155822" w:rsidRDefault="00155822" w:rsidP="00155822">
      <w:pPr>
        <w:rPr>
          <w:rFonts w:ascii="Calibri" w:hAnsi="Calibri" w:cs="Calibri"/>
        </w:rPr>
      </w:pPr>
    </w:p>
    <w:tbl>
      <w:tblPr>
        <w:tblStyle w:val="TableGrid"/>
        <w:tblW w:w="0" w:type="auto"/>
        <w:tblLook w:val="04A0" w:firstRow="1" w:lastRow="0" w:firstColumn="1" w:lastColumn="0" w:noHBand="0" w:noVBand="1"/>
      </w:tblPr>
      <w:tblGrid>
        <w:gridCol w:w="1255"/>
        <w:gridCol w:w="1170"/>
      </w:tblGrid>
      <w:tr w:rsidR="00155822" w14:paraId="35B73143" w14:textId="77777777" w:rsidTr="004D2BBF">
        <w:tc>
          <w:tcPr>
            <w:tcW w:w="1255" w:type="dxa"/>
            <w:shd w:val="clear" w:color="auto" w:fill="D5DCE4" w:themeFill="text2" w:themeFillTint="33"/>
          </w:tcPr>
          <w:p w14:paraId="5DF15300" w14:textId="77777777" w:rsidR="00155822" w:rsidRDefault="00155822" w:rsidP="004D2BBF">
            <w:pPr>
              <w:pStyle w:val="NoSpacing"/>
              <w:rPr>
                <w:rFonts w:asciiTheme="minorHAnsi" w:hAnsiTheme="minorHAnsi" w:cstheme="minorHAnsi"/>
              </w:rPr>
            </w:pPr>
            <w:r>
              <w:rPr>
                <w:rFonts w:asciiTheme="minorHAnsi" w:hAnsiTheme="minorHAnsi" w:cstheme="minorHAnsi"/>
              </w:rPr>
              <w:t>Group 1</w:t>
            </w:r>
          </w:p>
        </w:tc>
        <w:tc>
          <w:tcPr>
            <w:tcW w:w="1170" w:type="dxa"/>
            <w:shd w:val="clear" w:color="auto" w:fill="D5DCE4" w:themeFill="text2" w:themeFillTint="33"/>
          </w:tcPr>
          <w:p w14:paraId="0E0A2196" w14:textId="77777777" w:rsidR="00155822" w:rsidRDefault="00155822" w:rsidP="004D2BBF">
            <w:pPr>
              <w:pStyle w:val="NoSpacing"/>
              <w:rPr>
                <w:rFonts w:asciiTheme="minorHAnsi" w:hAnsiTheme="minorHAnsi" w:cstheme="minorHAnsi"/>
              </w:rPr>
            </w:pPr>
            <w:r>
              <w:rPr>
                <w:rFonts w:asciiTheme="minorHAnsi" w:hAnsiTheme="minorHAnsi" w:cstheme="minorHAnsi"/>
              </w:rPr>
              <w:t>Group 2</w:t>
            </w:r>
          </w:p>
        </w:tc>
      </w:tr>
      <w:tr w:rsidR="00155822" w:rsidRPr="00292043" w14:paraId="1BC5237B" w14:textId="77777777" w:rsidTr="004D2BBF">
        <w:tc>
          <w:tcPr>
            <w:tcW w:w="1255" w:type="dxa"/>
          </w:tcPr>
          <w:p w14:paraId="4FE9B2E7" w14:textId="77777777" w:rsidR="00155822" w:rsidRPr="00292043" w:rsidRDefault="00155822" w:rsidP="004D2BBF">
            <w:pPr>
              <w:pStyle w:val="NoSpacing"/>
              <w:rPr>
                <w:rFonts w:asciiTheme="minorHAnsi" w:hAnsiTheme="minorHAnsi" w:cstheme="minorHAnsi"/>
              </w:rPr>
            </w:pPr>
            <w:r>
              <w:rPr>
                <w:rFonts w:asciiTheme="minorHAnsi" w:hAnsiTheme="minorHAnsi" w:cstheme="minorHAnsi"/>
              </w:rPr>
              <w:t>27</w:t>
            </w:r>
          </w:p>
        </w:tc>
        <w:tc>
          <w:tcPr>
            <w:tcW w:w="1170" w:type="dxa"/>
          </w:tcPr>
          <w:p w14:paraId="53812068" w14:textId="77777777" w:rsidR="00155822" w:rsidRPr="00292043" w:rsidRDefault="00155822" w:rsidP="004D2BBF">
            <w:pPr>
              <w:pStyle w:val="NoSpacing"/>
              <w:rPr>
                <w:rFonts w:asciiTheme="minorHAnsi" w:hAnsiTheme="minorHAnsi" w:cstheme="minorHAnsi"/>
                <w:vertAlign w:val="subscript"/>
              </w:rPr>
            </w:pPr>
            <w:r>
              <w:rPr>
                <w:rFonts w:asciiTheme="minorHAnsi" w:hAnsiTheme="minorHAnsi" w:cstheme="minorHAnsi"/>
              </w:rPr>
              <w:t>32</w:t>
            </w:r>
          </w:p>
        </w:tc>
      </w:tr>
      <w:tr w:rsidR="00155822" w:rsidRPr="00292043" w14:paraId="1346C797" w14:textId="77777777" w:rsidTr="004D2BBF">
        <w:tc>
          <w:tcPr>
            <w:tcW w:w="1255" w:type="dxa"/>
          </w:tcPr>
          <w:p w14:paraId="74EED629" w14:textId="77777777" w:rsidR="00155822" w:rsidRPr="00292043" w:rsidRDefault="00155822" w:rsidP="004D2BBF">
            <w:pPr>
              <w:pStyle w:val="NoSpacing"/>
              <w:rPr>
                <w:rFonts w:asciiTheme="minorHAnsi" w:hAnsiTheme="minorHAnsi" w:cstheme="minorHAnsi"/>
              </w:rPr>
            </w:pPr>
            <w:r>
              <w:rPr>
                <w:rFonts w:asciiTheme="minorHAnsi" w:hAnsiTheme="minorHAnsi" w:cstheme="minorHAnsi"/>
              </w:rPr>
              <w:t>31</w:t>
            </w:r>
          </w:p>
        </w:tc>
        <w:tc>
          <w:tcPr>
            <w:tcW w:w="1170" w:type="dxa"/>
          </w:tcPr>
          <w:p w14:paraId="099AD0BE" w14:textId="77777777" w:rsidR="00155822" w:rsidRPr="00292043" w:rsidRDefault="00155822" w:rsidP="004D2BBF">
            <w:pPr>
              <w:pStyle w:val="NoSpacing"/>
              <w:rPr>
                <w:rFonts w:asciiTheme="minorHAnsi" w:hAnsiTheme="minorHAnsi" w:cstheme="minorHAnsi"/>
                <w:vertAlign w:val="subscript"/>
              </w:rPr>
            </w:pPr>
            <w:r>
              <w:rPr>
                <w:rFonts w:asciiTheme="minorHAnsi" w:hAnsiTheme="minorHAnsi" w:cstheme="minorHAnsi"/>
              </w:rPr>
              <w:t>26</w:t>
            </w:r>
          </w:p>
        </w:tc>
      </w:tr>
      <w:tr w:rsidR="00155822" w:rsidRPr="00292043" w14:paraId="3F71481C" w14:textId="77777777" w:rsidTr="004D2BBF">
        <w:tc>
          <w:tcPr>
            <w:tcW w:w="1255" w:type="dxa"/>
          </w:tcPr>
          <w:p w14:paraId="1D63B909" w14:textId="77777777" w:rsidR="00155822" w:rsidRPr="00292043" w:rsidRDefault="00155822" w:rsidP="004D2BBF">
            <w:pPr>
              <w:pStyle w:val="NoSpacing"/>
              <w:rPr>
                <w:rFonts w:asciiTheme="minorHAnsi" w:hAnsiTheme="minorHAnsi" w:cstheme="minorHAnsi"/>
                <w:vertAlign w:val="subscript"/>
              </w:rPr>
            </w:pPr>
            <w:r>
              <w:rPr>
                <w:rFonts w:asciiTheme="minorHAnsi" w:hAnsiTheme="minorHAnsi" w:cstheme="minorHAnsi"/>
              </w:rPr>
              <w:lastRenderedPageBreak/>
              <w:t>26</w:t>
            </w:r>
          </w:p>
        </w:tc>
        <w:tc>
          <w:tcPr>
            <w:tcW w:w="1170" w:type="dxa"/>
          </w:tcPr>
          <w:p w14:paraId="15BE4532" w14:textId="77777777" w:rsidR="00155822" w:rsidRPr="00292043" w:rsidRDefault="00155822" w:rsidP="004D2BBF">
            <w:pPr>
              <w:pStyle w:val="NoSpacing"/>
              <w:rPr>
                <w:rFonts w:asciiTheme="minorHAnsi" w:hAnsiTheme="minorHAnsi" w:cstheme="minorHAnsi"/>
                <w:vertAlign w:val="subscript"/>
              </w:rPr>
            </w:pPr>
            <w:r>
              <w:rPr>
                <w:rFonts w:asciiTheme="minorHAnsi" w:hAnsiTheme="minorHAnsi" w:cstheme="minorHAnsi"/>
              </w:rPr>
              <w:t>35</w:t>
            </w:r>
          </w:p>
        </w:tc>
      </w:tr>
      <w:tr w:rsidR="00155822" w:rsidRPr="00292043" w14:paraId="1D6287C2" w14:textId="77777777" w:rsidTr="004D2BBF">
        <w:tc>
          <w:tcPr>
            <w:tcW w:w="1255" w:type="dxa"/>
          </w:tcPr>
          <w:p w14:paraId="77E835CE" w14:textId="77777777" w:rsidR="00155822" w:rsidRPr="00292043" w:rsidRDefault="00155822" w:rsidP="004D2BBF">
            <w:pPr>
              <w:pStyle w:val="NoSpacing"/>
              <w:rPr>
                <w:rFonts w:asciiTheme="minorHAnsi" w:hAnsiTheme="minorHAnsi" w:cstheme="minorHAnsi"/>
                <w:vertAlign w:val="subscript"/>
              </w:rPr>
            </w:pPr>
            <w:r>
              <w:rPr>
                <w:rFonts w:asciiTheme="minorHAnsi" w:hAnsiTheme="minorHAnsi" w:cstheme="minorHAnsi"/>
              </w:rPr>
              <w:t>25</w:t>
            </w:r>
          </w:p>
        </w:tc>
        <w:tc>
          <w:tcPr>
            <w:tcW w:w="1170" w:type="dxa"/>
          </w:tcPr>
          <w:p w14:paraId="226525A9" w14:textId="77777777" w:rsidR="00155822" w:rsidRPr="00292043" w:rsidRDefault="00155822" w:rsidP="004D2BBF">
            <w:pPr>
              <w:pStyle w:val="NoSpacing"/>
              <w:rPr>
                <w:rFonts w:asciiTheme="minorHAnsi" w:hAnsiTheme="minorHAnsi" w:cstheme="minorHAnsi"/>
                <w:vertAlign w:val="subscript"/>
              </w:rPr>
            </w:pPr>
            <w:r>
              <w:rPr>
                <w:rFonts w:asciiTheme="minorHAnsi" w:hAnsiTheme="minorHAnsi" w:cstheme="minorHAnsi"/>
              </w:rPr>
              <w:t>28</w:t>
            </w:r>
          </w:p>
        </w:tc>
      </w:tr>
    </w:tbl>
    <w:p w14:paraId="67FEDC44" w14:textId="77777777" w:rsidR="00155822" w:rsidRDefault="00155822" w:rsidP="00155822">
      <w:pPr>
        <w:rPr>
          <w:rFonts w:ascii="Calibri" w:hAnsi="Calibri" w:cs="Calibri"/>
        </w:rPr>
      </w:pPr>
    </w:p>
    <w:p w14:paraId="3754FEC9" w14:textId="7DA29D41" w:rsidR="00155822" w:rsidRDefault="007936DE" w:rsidP="00155822">
      <w:pPr>
        <w:rPr>
          <w:rFonts w:ascii="Calibri" w:hAnsi="Calibri" w:cs="Calibri"/>
        </w:rPr>
      </w:pPr>
      <w:r>
        <w:rPr>
          <w:rFonts w:ascii="Calibri" w:hAnsi="Calibri" w:cs="Calibri"/>
        </w:rPr>
        <w:t xml:space="preserve">We would suspect that Group 2 &gt; Group 1.  Either way, we start by </w:t>
      </w:r>
      <w:r w:rsidR="00155822">
        <w:rPr>
          <w:rFonts w:ascii="Calibri" w:hAnsi="Calibri" w:cs="Calibri"/>
        </w:rPr>
        <w:t>rank</w:t>
      </w:r>
      <w:r>
        <w:rPr>
          <w:rFonts w:ascii="Calibri" w:hAnsi="Calibri" w:cs="Calibri"/>
        </w:rPr>
        <w:t>ing</w:t>
      </w:r>
      <w:r w:rsidR="00155822">
        <w:rPr>
          <w:rFonts w:ascii="Calibri" w:hAnsi="Calibri" w:cs="Calibri"/>
        </w:rPr>
        <w:t xml:space="preserve"> </w:t>
      </w:r>
      <w:r>
        <w:rPr>
          <w:rFonts w:ascii="Calibri" w:hAnsi="Calibri" w:cs="Calibri"/>
        </w:rPr>
        <w:t>the data</w:t>
      </w:r>
      <w:r w:rsidR="00155822">
        <w:rPr>
          <w:rFonts w:ascii="Calibri" w:hAnsi="Calibri" w:cs="Calibri"/>
        </w:rPr>
        <w:t xml:space="preserve"> from low to high,</w:t>
      </w:r>
    </w:p>
    <w:p w14:paraId="52BF35F1" w14:textId="77777777" w:rsidR="00155822" w:rsidRDefault="00155822" w:rsidP="00155822">
      <w:pPr>
        <w:rPr>
          <w:rFonts w:ascii="Calibri" w:hAnsi="Calibri" w:cs="Calibri"/>
        </w:rPr>
      </w:pPr>
    </w:p>
    <w:tbl>
      <w:tblPr>
        <w:tblStyle w:val="TableGrid"/>
        <w:tblW w:w="0" w:type="auto"/>
        <w:tblLook w:val="04A0" w:firstRow="1" w:lastRow="0" w:firstColumn="1" w:lastColumn="0" w:noHBand="0" w:noVBand="1"/>
      </w:tblPr>
      <w:tblGrid>
        <w:gridCol w:w="1255"/>
        <w:gridCol w:w="1170"/>
      </w:tblGrid>
      <w:tr w:rsidR="00155822" w14:paraId="73E00DC4" w14:textId="77777777" w:rsidTr="004D2BBF">
        <w:tc>
          <w:tcPr>
            <w:tcW w:w="1255" w:type="dxa"/>
            <w:shd w:val="clear" w:color="auto" w:fill="D5DCE4" w:themeFill="text2" w:themeFillTint="33"/>
          </w:tcPr>
          <w:p w14:paraId="0C853EFD" w14:textId="77777777" w:rsidR="00155822" w:rsidRDefault="00155822" w:rsidP="004D2BBF">
            <w:pPr>
              <w:pStyle w:val="NoSpacing"/>
              <w:rPr>
                <w:rFonts w:asciiTheme="minorHAnsi" w:hAnsiTheme="minorHAnsi" w:cstheme="minorHAnsi"/>
              </w:rPr>
            </w:pPr>
            <w:r>
              <w:rPr>
                <w:rFonts w:asciiTheme="minorHAnsi" w:hAnsiTheme="minorHAnsi" w:cstheme="minorHAnsi"/>
              </w:rPr>
              <w:t>Group 1</w:t>
            </w:r>
          </w:p>
        </w:tc>
        <w:tc>
          <w:tcPr>
            <w:tcW w:w="1170" w:type="dxa"/>
            <w:shd w:val="clear" w:color="auto" w:fill="D5DCE4" w:themeFill="text2" w:themeFillTint="33"/>
          </w:tcPr>
          <w:p w14:paraId="6ECE1A9E" w14:textId="77777777" w:rsidR="00155822" w:rsidRDefault="00155822" w:rsidP="004D2BBF">
            <w:pPr>
              <w:pStyle w:val="NoSpacing"/>
              <w:rPr>
                <w:rFonts w:asciiTheme="minorHAnsi" w:hAnsiTheme="minorHAnsi" w:cstheme="minorHAnsi"/>
              </w:rPr>
            </w:pPr>
            <w:r>
              <w:rPr>
                <w:rFonts w:asciiTheme="minorHAnsi" w:hAnsiTheme="minorHAnsi" w:cstheme="minorHAnsi"/>
              </w:rPr>
              <w:t>Group 2</w:t>
            </w:r>
          </w:p>
        </w:tc>
      </w:tr>
      <w:tr w:rsidR="00155822" w14:paraId="5382E32F" w14:textId="77777777" w:rsidTr="004D2BBF">
        <w:tc>
          <w:tcPr>
            <w:tcW w:w="1255" w:type="dxa"/>
          </w:tcPr>
          <w:p w14:paraId="757D0778" w14:textId="77777777" w:rsidR="00155822" w:rsidRPr="00292043" w:rsidRDefault="00155822" w:rsidP="004D2BBF">
            <w:pPr>
              <w:pStyle w:val="NoSpacing"/>
              <w:rPr>
                <w:rFonts w:asciiTheme="minorHAnsi" w:hAnsiTheme="minorHAnsi" w:cstheme="minorHAnsi"/>
              </w:rPr>
            </w:pPr>
            <w:r>
              <w:rPr>
                <w:rFonts w:asciiTheme="minorHAnsi" w:hAnsiTheme="minorHAnsi" w:cstheme="minorHAnsi"/>
              </w:rPr>
              <w:t>4</w:t>
            </w:r>
          </w:p>
        </w:tc>
        <w:tc>
          <w:tcPr>
            <w:tcW w:w="1170" w:type="dxa"/>
          </w:tcPr>
          <w:p w14:paraId="58947CC1" w14:textId="77777777" w:rsidR="00155822" w:rsidRPr="00D802D7" w:rsidRDefault="00155822" w:rsidP="004D2BBF">
            <w:pPr>
              <w:pStyle w:val="NoSpacing"/>
              <w:rPr>
                <w:rFonts w:asciiTheme="minorHAnsi" w:hAnsiTheme="minorHAnsi" w:cstheme="minorHAnsi"/>
              </w:rPr>
            </w:pPr>
            <w:r>
              <w:rPr>
                <w:rFonts w:asciiTheme="minorHAnsi" w:hAnsiTheme="minorHAnsi" w:cstheme="minorHAnsi"/>
              </w:rPr>
              <w:t>7</w:t>
            </w:r>
          </w:p>
        </w:tc>
      </w:tr>
      <w:tr w:rsidR="00155822" w14:paraId="1E6E0401" w14:textId="77777777" w:rsidTr="004D2BBF">
        <w:tc>
          <w:tcPr>
            <w:tcW w:w="1255" w:type="dxa"/>
          </w:tcPr>
          <w:p w14:paraId="5F527191" w14:textId="77777777" w:rsidR="00155822" w:rsidRPr="00292043" w:rsidRDefault="00155822" w:rsidP="004D2BBF">
            <w:pPr>
              <w:pStyle w:val="NoSpacing"/>
              <w:rPr>
                <w:rFonts w:asciiTheme="minorHAnsi" w:hAnsiTheme="minorHAnsi" w:cstheme="minorHAnsi"/>
              </w:rPr>
            </w:pPr>
            <w:r>
              <w:rPr>
                <w:rFonts w:asciiTheme="minorHAnsi" w:hAnsiTheme="minorHAnsi" w:cstheme="minorHAnsi"/>
              </w:rPr>
              <w:t>6</w:t>
            </w:r>
          </w:p>
        </w:tc>
        <w:tc>
          <w:tcPr>
            <w:tcW w:w="1170" w:type="dxa"/>
          </w:tcPr>
          <w:p w14:paraId="78DBAC4D" w14:textId="77777777" w:rsidR="00155822" w:rsidRPr="00D802D7" w:rsidRDefault="00155822" w:rsidP="004D2BBF">
            <w:pPr>
              <w:pStyle w:val="NoSpacing"/>
              <w:rPr>
                <w:rFonts w:asciiTheme="minorHAnsi" w:hAnsiTheme="minorHAnsi" w:cstheme="minorHAnsi"/>
              </w:rPr>
            </w:pPr>
            <w:r>
              <w:rPr>
                <w:rFonts w:asciiTheme="minorHAnsi" w:hAnsiTheme="minorHAnsi" w:cstheme="minorHAnsi"/>
              </w:rPr>
              <w:t>2.5</w:t>
            </w:r>
          </w:p>
        </w:tc>
      </w:tr>
      <w:tr w:rsidR="00155822" w14:paraId="13254088" w14:textId="77777777" w:rsidTr="004D2BBF">
        <w:tc>
          <w:tcPr>
            <w:tcW w:w="1255" w:type="dxa"/>
          </w:tcPr>
          <w:p w14:paraId="7D9C61EB" w14:textId="77777777" w:rsidR="00155822" w:rsidRPr="00D802D7" w:rsidRDefault="00155822" w:rsidP="004D2BBF">
            <w:pPr>
              <w:pStyle w:val="NoSpacing"/>
              <w:rPr>
                <w:rFonts w:asciiTheme="minorHAnsi" w:hAnsiTheme="minorHAnsi" w:cstheme="minorHAnsi"/>
              </w:rPr>
            </w:pPr>
            <w:r>
              <w:rPr>
                <w:rFonts w:asciiTheme="minorHAnsi" w:hAnsiTheme="minorHAnsi" w:cstheme="minorHAnsi"/>
              </w:rPr>
              <w:t>2.5</w:t>
            </w:r>
          </w:p>
        </w:tc>
        <w:tc>
          <w:tcPr>
            <w:tcW w:w="1170" w:type="dxa"/>
          </w:tcPr>
          <w:p w14:paraId="7365601D" w14:textId="77777777" w:rsidR="00155822" w:rsidRPr="00D802D7" w:rsidRDefault="00155822" w:rsidP="004D2BBF">
            <w:pPr>
              <w:pStyle w:val="NoSpacing"/>
              <w:rPr>
                <w:rFonts w:asciiTheme="minorHAnsi" w:hAnsiTheme="minorHAnsi" w:cstheme="minorHAnsi"/>
              </w:rPr>
            </w:pPr>
            <w:r>
              <w:rPr>
                <w:rFonts w:asciiTheme="minorHAnsi" w:hAnsiTheme="minorHAnsi" w:cstheme="minorHAnsi"/>
              </w:rPr>
              <w:t>8</w:t>
            </w:r>
          </w:p>
        </w:tc>
      </w:tr>
      <w:tr w:rsidR="00155822" w14:paraId="2F48FE45" w14:textId="77777777" w:rsidTr="004D2BBF">
        <w:tc>
          <w:tcPr>
            <w:tcW w:w="1255" w:type="dxa"/>
          </w:tcPr>
          <w:p w14:paraId="17296EF6" w14:textId="77777777" w:rsidR="00155822" w:rsidRPr="00D802D7" w:rsidRDefault="00155822" w:rsidP="004D2BBF">
            <w:pPr>
              <w:pStyle w:val="NoSpacing"/>
              <w:rPr>
                <w:rFonts w:asciiTheme="minorHAnsi" w:hAnsiTheme="minorHAnsi" w:cstheme="minorHAnsi"/>
              </w:rPr>
            </w:pPr>
            <w:r>
              <w:rPr>
                <w:rFonts w:asciiTheme="minorHAnsi" w:hAnsiTheme="minorHAnsi" w:cstheme="minorHAnsi"/>
              </w:rPr>
              <w:t>1</w:t>
            </w:r>
          </w:p>
        </w:tc>
        <w:tc>
          <w:tcPr>
            <w:tcW w:w="1170" w:type="dxa"/>
          </w:tcPr>
          <w:p w14:paraId="2B9286C5" w14:textId="77777777" w:rsidR="00155822" w:rsidRPr="00D802D7" w:rsidRDefault="00155822" w:rsidP="004D2BBF">
            <w:pPr>
              <w:pStyle w:val="NoSpacing"/>
              <w:rPr>
                <w:rFonts w:asciiTheme="minorHAnsi" w:hAnsiTheme="minorHAnsi" w:cstheme="minorHAnsi"/>
              </w:rPr>
            </w:pPr>
            <w:r>
              <w:rPr>
                <w:rFonts w:asciiTheme="minorHAnsi" w:hAnsiTheme="minorHAnsi" w:cstheme="minorHAnsi"/>
              </w:rPr>
              <w:t>5</w:t>
            </w:r>
          </w:p>
        </w:tc>
      </w:tr>
    </w:tbl>
    <w:p w14:paraId="1E4F7A94" w14:textId="77777777" w:rsidR="00155822" w:rsidRDefault="00155822" w:rsidP="00155822">
      <w:pPr>
        <w:pStyle w:val="NoSpacing"/>
        <w:rPr>
          <w:rFonts w:asciiTheme="minorHAnsi" w:hAnsiTheme="minorHAnsi" w:cstheme="minorHAnsi"/>
        </w:rPr>
      </w:pPr>
    </w:p>
    <w:p w14:paraId="6A1E4D9D" w14:textId="109411DD" w:rsidR="00155822" w:rsidRPr="004909C3" w:rsidRDefault="00155822" w:rsidP="00155822">
      <w:pPr>
        <w:pStyle w:val="NoSpacing"/>
        <w:rPr>
          <w:rFonts w:asciiTheme="minorHAnsi" w:hAnsiTheme="minorHAnsi" w:cstheme="minorHAnsi"/>
          <w:sz w:val="24"/>
          <w:szCs w:val="24"/>
        </w:rPr>
      </w:pPr>
      <w:r w:rsidRPr="004909C3">
        <w:rPr>
          <w:rFonts w:asciiTheme="minorHAnsi" w:hAnsiTheme="minorHAnsi" w:cstheme="minorHAnsi"/>
          <w:sz w:val="24"/>
          <w:szCs w:val="24"/>
        </w:rPr>
        <w:t>Then we add up the ranks.</w:t>
      </w:r>
      <w:r w:rsidR="00B05004">
        <w:rPr>
          <w:rFonts w:asciiTheme="minorHAnsi" w:hAnsiTheme="minorHAnsi" w:cstheme="minorHAnsi"/>
          <w:sz w:val="24"/>
          <w:szCs w:val="24"/>
        </w:rPr>
        <w:t xml:space="preserve"> </w:t>
      </w:r>
    </w:p>
    <w:p w14:paraId="279475AD" w14:textId="77777777" w:rsidR="00155822" w:rsidRDefault="00155822" w:rsidP="00155822">
      <w:pPr>
        <w:pStyle w:val="NoSpacing"/>
        <w:rPr>
          <w:rFonts w:asciiTheme="minorHAnsi" w:hAnsiTheme="minorHAnsi" w:cstheme="minorHAnsi"/>
        </w:rPr>
      </w:pPr>
    </w:p>
    <w:tbl>
      <w:tblPr>
        <w:tblStyle w:val="TableGrid"/>
        <w:tblW w:w="0" w:type="auto"/>
        <w:tblLook w:val="04A0" w:firstRow="1" w:lastRow="0" w:firstColumn="1" w:lastColumn="0" w:noHBand="0" w:noVBand="1"/>
      </w:tblPr>
      <w:tblGrid>
        <w:gridCol w:w="1255"/>
        <w:gridCol w:w="1170"/>
      </w:tblGrid>
      <w:tr w:rsidR="00155822" w14:paraId="5D823833" w14:textId="77777777" w:rsidTr="004D2BBF">
        <w:tc>
          <w:tcPr>
            <w:tcW w:w="1255" w:type="dxa"/>
            <w:shd w:val="clear" w:color="auto" w:fill="D5DCE4" w:themeFill="text2" w:themeFillTint="33"/>
          </w:tcPr>
          <w:p w14:paraId="05732812" w14:textId="77777777" w:rsidR="00155822" w:rsidRDefault="00155822" w:rsidP="004D2BBF">
            <w:pPr>
              <w:pStyle w:val="NoSpacing"/>
              <w:rPr>
                <w:rFonts w:asciiTheme="minorHAnsi" w:hAnsiTheme="minorHAnsi" w:cstheme="minorHAnsi"/>
              </w:rPr>
            </w:pPr>
            <w:r>
              <w:rPr>
                <w:rFonts w:asciiTheme="minorHAnsi" w:hAnsiTheme="minorHAnsi" w:cstheme="minorHAnsi"/>
              </w:rPr>
              <w:t>Group 1</w:t>
            </w:r>
          </w:p>
        </w:tc>
        <w:tc>
          <w:tcPr>
            <w:tcW w:w="1170" w:type="dxa"/>
            <w:shd w:val="clear" w:color="auto" w:fill="D5DCE4" w:themeFill="text2" w:themeFillTint="33"/>
          </w:tcPr>
          <w:p w14:paraId="2DD4F330" w14:textId="77777777" w:rsidR="00155822" w:rsidRDefault="00155822" w:rsidP="004D2BBF">
            <w:pPr>
              <w:pStyle w:val="NoSpacing"/>
              <w:rPr>
                <w:rFonts w:asciiTheme="minorHAnsi" w:hAnsiTheme="minorHAnsi" w:cstheme="minorHAnsi"/>
              </w:rPr>
            </w:pPr>
            <w:r>
              <w:rPr>
                <w:rFonts w:asciiTheme="minorHAnsi" w:hAnsiTheme="minorHAnsi" w:cstheme="minorHAnsi"/>
              </w:rPr>
              <w:t>Group 2</w:t>
            </w:r>
          </w:p>
        </w:tc>
      </w:tr>
      <w:tr w:rsidR="00155822" w:rsidRPr="00D802D7" w14:paraId="22C8486D" w14:textId="77777777" w:rsidTr="004D2BBF">
        <w:tc>
          <w:tcPr>
            <w:tcW w:w="1255" w:type="dxa"/>
          </w:tcPr>
          <w:p w14:paraId="67B2EC78" w14:textId="77777777" w:rsidR="00155822" w:rsidRPr="00292043" w:rsidRDefault="00155822" w:rsidP="004D2BBF">
            <w:pPr>
              <w:pStyle w:val="NoSpacing"/>
              <w:rPr>
                <w:rFonts w:asciiTheme="minorHAnsi" w:hAnsiTheme="minorHAnsi" w:cstheme="minorHAnsi"/>
              </w:rPr>
            </w:pPr>
            <w:r>
              <w:rPr>
                <w:rFonts w:asciiTheme="minorHAnsi" w:hAnsiTheme="minorHAnsi" w:cstheme="minorHAnsi"/>
              </w:rPr>
              <w:t>13.5</w:t>
            </w:r>
          </w:p>
        </w:tc>
        <w:tc>
          <w:tcPr>
            <w:tcW w:w="1170" w:type="dxa"/>
          </w:tcPr>
          <w:p w14:paraId="56269FAB" w14:textId="77777777" w:rsidR="00155822" w:rsidRPr="00D802D7" w:rsidRDefault="00155822" w:rsidP="004D2BBF">
            <w:pPr>
              <w:pStyle w:val="NoSpacing"/>
              <w:rPr>
                <w:rFonts w:asciiTheme="minorHAnsi" w:hAnsiTheme="minorHAnsi" w:cstheme="minorHAnsi"/>
              </w:rPr>
            </w:pPr>
            <w:r>
              <w:rPr>
                <w:rFonts w:asciiTheme="minorHAnsi" w:hAnsiTheme="minorHAnsi" w:cstheme="minorHAnsi"/>
              </w:rPr>
              <w:t>22.5</w:t>
            </w:r>
          </w:p>
        </w:tc>
      </w:tr>
    </w:tbl>
    <w:p w14:paraId="788F4740" w14:textId="77777777" w:rsidR="00155822" w:rsidRDefault="00155822" w:rsidP="00155822">
      <w:pPr>
        <w:rPr>
          <w:rFonts w:ascii="Calibri" w:hAnsi="Calibri" w:cs="Calibri"/>
        </w:rPr>
      </w:pPr>
    </w:p>
    <w:p w14:paraId="2BAD514C" w14:textId="35CF8BC8" w:rsidR="00155822" w:rsidRDefault="00155822" w:rsidP="00155822">
      <w:pPr>
        <w:rPr>
          <w:rFonts w:ascii="Calibri" w:hAnsi="Calibri" w:cs="Calibri"/>
        </w:rPr>
      </w:pPr>
      <w:r>
        <w:rPr>
          <w:rFonts w:ascii="Calibri" w:hAnsi="Calibri" w:cs="Calibri"/>
        </w:rPr>
        <w:t xml:space="preserve">Now there are </w:t>
      </w:r>
      <w:r w:rsidR="007936DE">
        <w:rPr>
          <w:rFonts w:ascii="Calibri" w:hAnsi="Calibri" w:cs="Calibri"/>
        </w:rPr>
        <w:t>eight</w:t>
      </w:r>
      <w:r>
        <w:rPr>
          <w:rFonts w:ascii="Calibri" w:hAnsi="Calibri" w:cs="Calibri"/>
        </w:rPr>
        <w:t xml:space="preserve"> ways to make Group 2’s rank higher (or same).  Here’s the possibilities, including the one we have.  Note the second column is us swapping out our original 2.5 for the other 2.5.</w:t>
      </w:r>
    </w:p>
    <w:p w14:paraId="33148B94" w14:textId="77777777" w:rsidR="00155822" w:rsidRDefault="00155822" w:rsidP="00155822">
      <w:pPr>
        <w:rPr>
          <w:rFonts w:ascii="Calibri" w:hAnsi="Calibri" w:cs="Calibri"/>
        </w:rPr>
      </w:pPr>
    </w:p>
    <w:tbl>
      <w:tblPr>
        <w:tblStyle w:val="TableGrid"/>
        <w:tblW w:w="0" w:type="auto"/>
        <w:tblLook w:val="04A0" w:firstRow="1" w:lastRow="0" w:firstColumn="1" w:lastColumn="0" w:noHBand="0" w:noVBand="1"/>
      </w:tblPr>
      <w:tblGrid>
        <w:gridCol w:w="1170"/>
        <w:gridCol w:w="715"/>
        <w:gridCol w:w="605"/>
        <w:gridCol w:w="720"/>
        <w:gridCol w:w="720"/>
        <w:gridCol w:w="630"/>
        <w:gridCol w:w="630"/>
      </w:tblGrid>
      <w:tr w:rsidR="00155822" w14:paraId="77542A0A" w14:textId="77777777" w:rsidTr="00B05004">
        <w:tc>
          <w:tcPr>
            <w:tcW w:w="1170" w:type="dxa"/>
            <w:shd w:val="clear" w:color="auto" w:fill="D5DCE4" w:themeFill="text2" w:themeFillTint="33"/>
          </w:tcPr>
          <w:p w14:paraId="363B84BB" w14:textId="77777777" w:rsidR="00155822" w:rsidRDefault="00155822" w:rsidP="004D2BBF">
            <w:pPr>
              <w:pStyle w:val="NoSpacing"/>
              <w:rPr>
                <w:rFonts w:asciiTheme="minorHAnsi" w:hAnsiTheme="minorHAnsi" w:cstheme="minorHAnsi"/>
              </w:rPr>
            </w:pPr>
            <w:r>
              <w:rPr>
                <w:rFonts w:asciiTheme="minorHAnsi" w:hAnsiTheme="minorHAnsi" w:cstheme="minorHAnsi"/>
              </w:rPr>
              <w:t>Group 2</w:t>
            </w:r>
          </w:p>
        </w:tc>
        <w:tc>
          <w:tcPr>
            <w:tcW w:w="715" w:type="dxa"/>
            <w:shd w:val="clear" w:color="auto" w:fill="D5DCE4" w:themeFill="text2" w:themeFillTint="33"/>
          </w:tcPr>
          <w:p w14:paraId="245FDD37" w14:textId="77777777" w:rsidR="00155822" w:rsidRDefault="00155822" w:rsidP="004D2BBF">
            <w:pPr>
              <w:pStyle w:val="NoSpacing"/>
              <w:rPr>
                <w:rFonts w:asciiTheme="minorHAnsi" w:hAnsiTheme="minorHAnsi" w:cstheme="minorHAnsi"/>
              </w:rPr>
            </w:pPr>
          </w:p>
        </w:tc>
        <w:tc>
          <w:tcPr>
            <w:tcW w:w="605" w:type="dxa"/>
            <w:shd w:val="clear" w:color="auto" w:fill="D5DCE4" w:themeFill="text2" w:themeFillTint="33"/>
          </w:tcPr>
          <w:p w14:paraId="0CB6544F" w14:textId="77777777" w:rsidR="00155822" w:rsidRDefault="00155822" w:rsidP="004D2BBF">
            <w:pPr>
              <w:pStyle w:val="NoSpacing"/>
              <w:rPr>
                <w:rFonts w:asciiTheme="minorHAnsi" w:hAnsiTheme="minorHAnsi" w:cstheme="minorHAnsi"/>
              </w:rPr>
            </w:pPr>
          </w:p>
        </w:tc>
        <w:tc>
          <w:tcPr>
            <w:tcW w:w="720" w:type="dxa"/>
            <w:shd w:val="clear" w:color="auto" w:fill="D5DCE4" w:themeFill="text2" w:themeFillTint="33"/>
          </w:tcPr>
          <w:p w14:paraId="49CD1F8F" w14:textId="77777777" w:rsidR="00155822" w:rsidRDefault="00155822" w:rsidP="004D2BBF">
            <w:pPr>
              <w:pStyle w:val="NoSpacing"/>
              <w:rPr>
                <w:rFonts w:asciiTheme="minorHAnsi" w:hAnsiTheme="minorHAnsi" w:cstheme="minorHAnsi"/>
              </w:rPr>
            </w:pPr>
          </w:p>
        </w:tc>
        <w:tc>
          <w:tcPr>
            <w:tcW w:w="720" w:type="dxa"/>
            <w:shd w:val="clear" w:color="auto" w:fill="D5DCE4" w:themeFill="text2" w:themeFillTint="33"/>
          </w:tcPr>
          <w:p w14:paraId="5D408804" w14:textId="77777777" w:rsidR="00155822" w:rsidRDefault="00155822" w:rsidP="004D2BBF">
            <w:pPr>
              <w:pStyle w:val="NoSpacing"/>
              <w:rPr>
                <w:rFonts w:asciiTheme="minorHAnsi" w:hAnsiTheme="minorHAnsi" w:cstheme="minorHAnsi"/>
              </w:rPr>
            </w:pPr>
          </w:p>
        </w:tc>
        <w:tc>
          <w:tcPr>
            <w:tcW w:w="630" w:type="dxa"/>
            <w:shd w:val="clear" w:color="auto" w:fill="D5DCE4" w:themeFill="text2" w:themeFillTint="33"/>
          </w:tcPr>
          <w:p w14:paraId="0FAEDDD8" w14:textId="77777777" w:rsidR="00155822" w:rsidRDefault="00155822" w:rsidP="004D2BBF">
            <w:pPr>
              <w:pStyle w:val="NoSpacing"/>
              <w:rPr>
                <w:rFonts w:asciiTheme="minorHAnsi" w:hAnsiTheme="minorHAnsi" w:cstheme="minorHAnsi"/>
              </w:rPr>
            </w:pPr>
          </w:p>
        </w:tc>
        <w:tc>
          <w:tcPr>
            <w:tcW w:w="630" w:type="dxa"/>
            <w:shd w:val="clear" w:color="auto" w:fill="D5DCE4" w:themeFill="text2" w:themeFillTint="33"/>
          </w:tcPr>
          <w:p w14:paraId="42815985" w14:textId="77777777" w:rsidR="00155822" w:rsidRDefault="00155822" w:rsidP="004D2BBF">
            <w:pPr>
              <w:pStyle w:val="NoSpacing"/>
              <w:rPr>
                <w:rFonts w:asciiTheme="minorHAnsi" w:hAnsiTheme="minorHAnsi" w:cstheme="minorHAnsi"/>
              </w:rPr>
            </w:pPr>
          </w:p>
        </w:tc>
      </w:tr>
      <w:tr w:rsidR="00155822" w:rsidRPr="00D802D7" w14:paraId="29A5815A" w14:textId="77777777" w:rsidTr="00B05004">
        <w:tc>
          <w:tcPr>
            <w:tcW w:w="1170" w:type="dxa"/>
            <w:shd w:val="clear" w:color="auto" w:fill="D9D9D9" w:themeFill="background1" w:themeFillShade="D9"/>
          </w:tcPr>
          <w:p w14:paraId="72DDC2F5" w14:textId="77777777" w:rsidR="00155822" w:rsidRPr="00D802D7" w:rsidRDefault="00155822" w:rsidP="004D2BBF">
            <w:pPr>
              <w:pStyle w:val="NoSpacing"/>
              <w:rPr>
                <w:rFonts w:asciiTheme="minorHAnsi" w:hAnsiTheme="minorHAnsi" w:cstheme="minorHAnsi"/>
              </w:rPr>
            </w:pPr>
            <w:r>
              <w:rPr>
                <w:rFonts w:asciiTheme="minorHAnsi" w:hAnsiTheme="minorHAnsi" w:cstheme="minorHAnsi"/>
              </w:rPr>
              <w:t>7</w:t>
            </w:r>
          </w:p>
        </w:tc>
        <w:tc>
          <w:tcPr>
            <w:tcW w:w="715" w:type="dxa"/>
          </w:tcPr>
          <w:p w14:paraId="408D1EA0" w14:textId="77777777" w:rsidR="00155822" w:rsidRDefault="00155822" w:rsidP="004D2BBF">
            <w:pPr>
              <w:pStyle w:val="NoSpacing"/>
              <w:rPr>
                <w:rFonts w:asciiTheme="minorHAnsi" w:hAnsiTheme="minorHAnsi" w:cstheme="minorHAnsi"/>
              </w:rPr>
            </w:pPr>
            <w:r>
              <w:rPr>
                <w:rFonts w:asciiTheme="minorHAnsi" w:hAnsiTheme="minorHAnsi" w:cstheme="minorHAnsi"/>
              </w:rPr>
              <w:t>2.5</w:t>
            </w:r>
          </w:p>
        </w:tc>
        <w:tc>
          <w:tcPr>
            <w:tcW w:w="605" w:type="dxa"/>
          </w:tcPr>
          <w:p w14:paraId="00DCB014" w14:textId="77777777" w:rsidR="00155822" w:rsidRDefault="00155822" w:rsidP="004D2BBF">
            <w:pPr>
              <w:pStyle w:val="NoSpacing"/>
              <w:rPr>
                <w:rFonts w:asciiTheme="minorHAnsi" w:hAnsiTheme="minorHAnsi" w:cstheme="minorHAnsi"/>
              </w:rPr>
            </w:pPr>
            <w:r>
              <w:rPr>
                <w:rFonts w:asciiTheme="minorHAnsi" w:hAnsiTheme="minorHAnsi" w:cstheme="minorHAnsi"/>
              </w:rPr>
              <w:t>2.5</w:t>
            </w:r>
          </w:p>
        </w:tc>
        <w:tc>
          <w:tcPr>
            <w:tcW w:w="720" w:type="dxa"/>
          </w:tcPr>
          <w:p w14:paraId="2D5B9B7A" w14:textId="77777777" w:rsidR="00155822" w:rsidRDefault="00155822" w:rsidP="004D2BBF">
            <w:pPr>
              <w:pStyle w:val="NoSpacing"/>
              <w:rPr>
                <w:rFonts w:asciiTheme="minorHAnsi" w:hAnsiTheme="minorHAnsi" w:cstheme="minorHAnsi"/>
              </w:rPr>
            </w:pPr>
            <w:r>
              <w:rPr>
                <w:rFonts w:asciiTheme="minorHAnsi" w:hAnsiTheme="minorHAnsi" w:cstheme="minorHAnsi"/>
              </w:rPr>
              <w:t>4</w:t>
            </w:r>
          </w:p>
        </w:tc>
        <w:tc>
          <w:tcPr>
            <w:tcW w:w="720" w:type="dxa"/>
          </w:tcPr>
          <w:p w14:paraId="2E68513E" w14:textId="77777777" w:rsidR="00155822" w:rsidRDefault="00155822" w:rsidP="004D2BBF">
            <w:pPr>
              <w:pStyle w:val="NoSpacing"/>
              <w:rPr>
                <w:rFonts w:asciiTheme="minorHAnsi" w:hAnsiTheme="minorHAnsi" w:cstheme="minorHAnsi"/>
              </w:rPr>
            </w:pPr>
            <w:r>
              <w:rPr>
                <w:rFonts w:asciiTheme="minorHAnsi" w:hAnsiTheme="minorHAnsi" w:cstheme="minorHAnsi"/>
              </w:rPr>
              <w:t>4</w:t>
            </w:r>
          </w:p>
        </w:tc>
        <w:tc>
          <w:tcPr>
            <w:tcW w:w="630" w:type="dxa"/>
          </w:tcPr>
          <w:p w14:paraId="73018628" w14:textId="77777777" w:rsidR="00155822" w:rsidRDefault="00155822" w:rsidP="004D2BBF">
            <w:pPr>
              <w:pStyle w:val="NoSpacing"/>
              <w:rPr>
                <w:rFonts w:asciiTheme="minorHAnsi" w:hAnsiTheme="minorHAnsi" w:cstheme="minorHAnsi"/>
              </w:rPr>
            </w:pPr>
            <w:r>
              <w:rPr>
                <w:rFonts w:asciiTheme="minorHAnsi" w:hAnsiTheme="minorHAnsi" w:cstheme="minorHAnsi"/>
              </w:rPr>
              <w:t>4</w:t>
            </w:r>
          </w:p>
        </w:tc>
        <w:tc>
          <w:tcPr>
            <w:tcW w:w="630" w:type="dxa"/>
          </w:tcPr>
          <w:p w14:paraId="1C84B1CB" w14:textId="77777777" w:rsidR="00155822" w:rsidRDefault="00155822" w:rsidP="004D2BBF">
            <w:pPr>
              <w:pStyle w:val="NoSpacing"/>
              <w:rPr>
                <w:rFonts w:asciiTheme="minorHAnsi" w:hAnsiTheme="minorHAnsi" w:cstheme="minorHAnsi"/>
              </w:rPr>
            </w:pPr>
            <w:r>
              <w:rPr>
                <w:rFonts w:asciiTheme="minorHAnsi" w:hAnsiTheme="minorHAnsi" w:cstheme="minorHAnsi"/>
              </w:rPr>
              <w:t>5</w:t>
            </w:r>
          </w:p>
        </w:tc>
      </w:tr>
      <w:tr w:rsidR="00155822" w:rsidRPr="00D802D7" w14:paraId="795891C7" w14:textId="77777777" w:rsidTr="00B05004">
        <w:tc>
          <w:tcPr>
            <w:tcW w:w="1170" w:type="dxa"/>
            <w:shd w:val="clear" w:color="auto" w:fill="D9D9D9" w:themeFill="background1" w:themeFillShade="D9"/>
          </w:tcPr>
          <w:p w14:paraId="4D6033E9" w14:textId="77777777" w:rsidR="00155822" w:rsidRPr="00D802D7" w:rsidRDefault="00155822" w:rsidP="004D2BBF">
            <w:pPr>
              <w:pStyle w:val="NoSpacing"/>
              <w:rPr>
                <w:rFonts w:asciiTheme="minorHAnsi" w:hAnsiTheme="minorHAnsi" w:cstheme="minorHAnsi"/>
              </w:rPr>
            </w:pPr>
            <w:r>
              <w:rPr>
                <w:rFonts w:asciiTheme="minorHAnsi" w:hAnsiTheme="minorHAnsi" w:cstheme="minorHAnsi"/>
              </w:rPr>
              <w:t>2.5</w:t>
            </w:r>
          </w:p>
        </w:tc>
        <w:tc>
          <w:tcPr>
            <w:tcW w:w="715" w:type="dxa"/>
          </w:tcPr>
          <w:p w14:paraId="7EB43FCB" w14:textId="77777777" w:rsidR="00155822" w:rsidRDefault="00155822" w:rsidP="004D2BBF">
            <w:pPr>
              <w:pStyle w:val="NoSpacing"/>
              <w:rPr>
                <w:rFonts w:asciiTheme="minorHAnsi" w:hAnsiTheme="minorHAnsi" w:cstheme="minorHAnsi"/>
              </w:rPr>
            </w:pPr>
            <w:r>
              <w:rPr>
                <w:rFonts w:asciiTheme="minorHAnsi" w:hAnsiTheme="minorHAnsi" w:cstheme="minorHAnsi"/>
              </w:rPr>
              <w:t>5</w:t>
            </w:r>
          </w:p>
        </w:tc>
        <w:tc>
          <w:tcPr>
            <w:tcW w:w="605" w:type="dxa"/>
          </w:tcPr>
          <w:p w14:paraId="640039E4" w14:textId="77777777" w:rsidR="00155822" w:rsidRDefault="00155822" w:rsidP="004D2BBF">
            <w:pPr>
              <w:pStyle w:val="NoSpacing"/>
              <w:rPr>
                <w:rFonts w:asciiTheme="minorHAnsi" w:hAnsiTheme="minorHAnsi" w:cstheme="minorHAnsi"/>
              </w:rPr>
            </w:pPr>
            <w:r>
              <w:rPr>
                <w:rFonts w:asciiTheme="minorHAnsi" w:hAnsiTheme="minorHAnsi" w:cstheme="minorHAnsi"/>
              </w:rPr>
              <w:t>6</w:t>
            </w:r>
          </w:p>
        </w:tc>
        <w:tc>
          <w:tcPr>
            <w:tcW w:w="720" w:type="dxa"/>
          </w:tcPr>
          <w:p w14:paraId="77B9D670" w14:textId="77777777" w:rsidR="00155822" w:rsidRDefault="00155822" w:rsidP="004D2BBF">
            <w:pPr>
              <w:pStyle w:val="NoSpacing"/>
              <w:rPr>
                <w:rFonts w:asciiTheme="minorHAnsi" w:hAnsiTheme="minorHAnsi" w:cstheme="minorHAnsi"/>
              </w:rPr>
            </w:pPr>
            <w:r>
              <w:rPr>
                <w:rFonts w:asciiTheme="minorHAnsi" w:hAnsiTheme="minorHAnsi" w:cstheme="minorHAnsi"/>
              </w:rPr>
              <w:t>5</w:t>
            </w:r>
          </w:p>
        </w:tc>
        <w:tc>
          <w:tcPr>
            <w:tcW w:w="720" w:type="dxa"/>
          </w:tcPr>
          <w:p w14:paraId="2F647522" w14:textId="77777777" w:rsidR="00155822" w:rsidRDefault="00155822" w:rsidP="004D2BBF">
            <w:pPr>
              <w:pStyle w:val="NoSpacing"/>
              <w:rPr>
                <w:rFonts w:asciiTheme="minorHAnsi" w:hAnsiTheme="minorHAnsi" w:cstheme="minorHAnsi"/>
              </w:rPr>
            </w:pPr>
            <w:r>
              <w:rPr>
                <w:rFonts w:asciiTheme="minorHAnsi" w:hAnsiTheme="minorHAnsi" w:cstheme="minorHAnsi"/>
              </w:rPr>
              <w:t>5</w:t>
            </w:r>
          </w:p>
        </w:tc>
        <w:tc>
          <w:tcPr>
            <w:tcW w:w="630" w:type="dxa"/>
          </w:tcPr>
          <w:p w14:paraId="3BEE694D" w14:textId="77777777" w:rsidR="00155822" w:rsidRDefault="00155822" w:rsidP="004D2BBF">
            <w:pPr>
              <w:pStyle w:val="NoSpacing"/>
              <w:rPr>
                <w:rFonts w:asciiTheme="minorHAnsi" w:hAnsiTheme="minorHAnsi" w:cstheme="minorHAnsi"/>
              </w:rPr>
            </w:pPr>
            <w:r>
              <w:rPr>
                <w:rFonts w:asciiTheme="minorHAnsi" w:hAnsiTheme="minorHAnsi" w:cstheme="minorHAnsi"/>
              </w:rPr>
              <w:t>6</w:t>
            </w:r>
          </w:p>
        </w:tc>
        <w:tc>
          <w:tcPr>
            <w:tcW w:w="630" w:type="dxa"/>
          </w:tcPr>
          <w:p w14:paraId="444A818B" w14:textId="77777777" w:rsidR="00155822" w:rsidRDefault="00155822" w:rsidP="004D2BBF">
            <w:pPr>
              <w:pStyle w:val="NoSpacing"/>
              <w:rPr>
                <w:rFonts w:asciiTheme="minorHAnsi" w:hAnsiTheme="minorHAnsi" w:cstheme="minorHAnsi"/>
              </w:rPr>
            </w:pPr>
            <w:r>
              <w:rPr>
                <w:rFonts w:asciiTheme="minorHAnsi" w:hAnsiTheme="minorHAnsi" w:cstheme="minorHAnsi"/>
              </w:rPr>
              <w:t>6</w:t>
            </w:r>
          </w:p>
        </w:tc>
      </w:tr>
      <w:tr w:rsidR="00155822" w:rsidRPr="00D802D7" w14:paraId="7E66281F" w14:textId="77777777" w:rsidTr="00B05004">
        <w:tc>
          <w:tcPr>
            <w:tcW w:w="1170" w:type="dxa"/>
            <w:shd w:val="clear" w:color="auto" w:fill="D9D9D9" w:themeFill="background1" w:themeFillShade="D9"/>
          </w:tcPr>
          <w:p w14:paraId="55DD68CA" w14:textId="77777777" w:rsidR="00155822" w:rsidRPr="00D802D7" w:rsidRDefault="00155822" w:rsidP="004D2BBF">
            <w:pPr>
              <w:pStyle w:val="NoSpacing"/>
              <w:rPr>
                <w:rFonts w:asciiTheme="minorHAnsi" w:hAnsiTheme="minorHAnsi" w:cstheme="minorHAnsi"/>
              </w:rPr>
            </w:pPr>
            <w:r>
              <w:rPr>
                <w:rFonts w:asciiTheme="minorHAnsi" w:hAnsiTheme="minorHAnsi" w:cstheme="minorHAnsi"/>
              </w:rPr>
              <w:t>8</w:t>
            </w:r>
          </w:p>
        </w:tc>
        <w:tc>
          <w:tcPr>
            <w:tcW w:w="715" w:type="dxa"/>
          </w:tcPr>
          <w:p w14:paraId="2A0A03FF" w14:textId="77777777" w:rsidR="00155822" w:rsidRDefault="00155822" w:rsidP="004D2BBF">
            <w:pPr>
              <w:pStyle w:val="NoSpacing"/>
              <w:rPr>
                <w:rFonts w:asciiTheme="minorHAnsi" w:hAnsiTheme="minorHAnsi" w:cstheme="minorHAnsi"/>
              </w:rPr>
            </w:pPr>
            <w:r>
              <w:rPr>
                <w:rFonts w:asciiTheme="minorHAnsi" w:hAnsiTheme="minorHAnsi" w:cstheme="minorHAnsi"/>
              </w:rPr>
              <w:t>7</w:t>
            </w:r>
          </w:p>
        </w:tc>
        <w:tc>
          <w:tcPr>
            <w:tcW w:w="605" w:type="dxa"/>
          </w:tcPr>
          <w:p w14:paraId="5D4815B7" w14:textId="77777777" w:rsidR="00155822" w:rsidRDefault="00155822" w:rsidP="004D2BBF">
            <w:pPr>
              <w:pStyle w:val="NoSpacing"/>
              <w:rPr>
                <w:rFonts w:asciiTheme="minorHAnsi" w:hAnsiTheme="minorHAnsi" w:cstheme="minorHAnsi"/>
              </w:rPr>
            </w:pPr>
            <w:r>
              <w:rPr>
                <w:rFonts w:asciiTheme="minorHAnsi" w:hAnsiTheme="minorHAnsi" w:cstheme="minorHAnsi"/>
              </w:rPr>
              <w:t>7</w:t>
            </w:r>
          </w:p>
        </w:tc>
        <w:tc>
          <w:tcPr>
            <w:tcW w:w="720" w:type="dxa"/>
          </w:tcPr>
          <w:p w14:paraId="317603A5" w14:textId="77777777" w:rsidR="00155822" w:rsidRDefault="00155822" w:rsidP="004D2BBF">
            <w:pPr>
              <w:pStyle w:val="NoSpacing"/>
              <w:rPr>
                <w:rFonts w:asciiTheme="minorHAnsi" w:hAnsiTheme="minorHAnsi" w:cstheme="minorHAnsi"/>
              </w:rPr>
            </w:pPr>
            <w:r>
              <w:rPr>
                <w:rFonts w:asciiTheme="minorHAnsi" w:hAnsiTheme="minorHAnsi" w:cstheme="minorHAnsi"/>
              </w:rPr>
              <w:t>6</w:t>
            </w:r>
          </w:p>
        </w:tc>
        <w:tc>
          <w:tcPr>
            <w:tcW w:w="720" w:type="dxa"/>
          </w:tcPr>
          <w:p w14:paraId="17769594" w14:textId="77777777" w:rsidR="00155822" w:rsidRDefault="00155822" w:rsidP="004D2BBF">
            <w:pPr>
              <w:pStyle w:val="NoSpacing"/>
              <w:rPr>
                <w:rFonts w:asciiTheme="minorHAnsi" w:hAnsiTheme="minorHAnsi" w:cstheme="minorHAnsi"/>
              </w:rPr>
            </w:pPr>
            <w:r>
              <w:rPr>
                <w:rFonts w:asciiTheme="minorHAnsi" w:hAnsiTheme="minorHAnsi" w:cstheme="minorHAnsi"/>
              </w:rPr>
              <w:t>7</w:t>
            </w:r>
          </w:p>
        </w:tc>
        <w:tc>
          <w:tcPr>
            <w:tcW w:w="630" w:type="dxa"/>
          </w:tcPr>
          <w:p w14:paraId="3B5510EE" w14:textId="77777777" w:rsidR="00155822" w:rsidRDefault="00155822" w:rsidP="004D2BBF">
            <w:pPr>
              <w:pStyle w:val="NoSpacing"/>
              <w:rPr>
                <w:rFonts w:asciiTheme="minorHAnsi" w:hAnsiTheme="minorHAnsi" w:cstheme="minorHAnsi"/>
              </w:rPr>
            </w:pPr>
            <w:r>
              <w:rPr>
                <w:rFonts w:asciiTheme="minorHAnsi" w:hAnsiTheme="minorHAnsi" w:cstheme="minorHAnsi"/>
              </w:rPr>
              <w:t>7</w:t>
            </w:r>
          </w:p>
        </w:tc>
        <w:tc>
          <w:tcPr>
            <w:tcW w:w="630" w:type="dxa"/>
          </w:tcPr>
          <w:p w14:paraId="49773CD9" w14:textId="77777777" w:rsidR="00155822" w:rsidRDefault="00155822" w:rsidP="004D2BBF">
            <w:pPr>
              <w:pStyle w:val="NoSpacing"/>
              <w:rPr>
                <w:rFonts w:asciiTheme="minorHAnsi" w:hAnsiTheme="minorHAnsi" w:cstheme="minorHAnsi"/>
              </w:rPr>
            </w:pPr>
            <w:r>
              <w:rPr>
                <w:rFonts w:asciiTheme="minorHAnsi" w:hAnsiTheme="minorHAnsi" w:cstheme="minorHAnsi"/>
              </w:rPr>
              <w:t>7</w:t>
            </w:r>
          </w:p>
        </w:tc>
      </w:tr>
      <w:tr w:rsidR="00155822" w:rsidRPr="00D802D7" w14:paraId="110E85AD" w14:textId="77777777" w:rsidTr="00B05004">
        <w:tc>
          <w:tcPr>
            <w:tcW w:w="1170" w:type="dxa"/>
            <w:shd w:val="clear" w:color="auto" w:fill="D9D9D9" w:themeFill="background1" w:themeFillShade="D9"/>
          </w:tcPr>
          <w:p w14:paraId="301E1E8E" w14:textId="77777777" w:rsidR="00155822" w:rsidRPr="00D802D7" w:rsidRDefault="00155822" w:rsidP="004D2BBF">
            <w:pPr>
              <w:pStyle w:val="NoSpacing"/>
              <w:rPr>
                <w:rFonts w:asciiTheme="minorHAnsi" w:hAnsiTheme="minorHAnsi" w:cstheme="minorHAnsi"/>
              </w:rPr>
            </w:pPr>
            <w:r>
              <w:rPr>
                <w:rFonts w:asciiTheme="minorHAnsi" w:hAnsiTheme="minorHAnsi" w:cstheme="minorHAnsi"/>
              </w:rPr>
              <w:t>5</w:t>
            </w:r>
          </w:p>
        </w:tc>
        <w:tc>
          <w:tcPr>
            <w:tcW w:w="715" w:type="dxa"/>
          </w:tcPr>
          <w:p w14:paraId="0E86F9A4" w14:textId="77777777" w:rsidR="00155822" w:rsidRDefault="00155822" w:rsidP="004D2BBF">
            <w:pPr>
              <w:pStyle w:val="NoSpacing"/>
              <w:rPr>
                <w:rFonts w:asciiTheme="minorHAnsi" w:hAnsiTheme="minorHAnsi" w:cstheme="minorHAnsi"/>
              </w:rPr>
            </w:pPr>
            <w:r>
              <w:rPr>
                <w:rFonts w:asciiTheme="minorHAnsi" w:hAnsiTheme="minorHAnsi" w:cstheme="minorHAnsi"/>
              </w:rPr>
              <w:t>8</w:t>
            </w:r>
          </w:p>
        </w:tc>
        <w:tc>
          <w:tcPr>
            <w:tcW w:w="605" w:type="dxa"/>
          </w:tcPr>
          <w:p w14:paraId="6B23CA10" w14:textId="77777777" w:rsidR="00155822" w:rsidRDefault="00155822" w:rsidP="004D2BBF">
            <w:pPr>
              <w:pStyle w:val="NoSpacing"/>
              <w:rPr>
                <w:rFonts w:asciiTheme="minorHAnsi" w:hAnsiTheme="minorHAnsi" w:cstheme="minorHAnsi"/>
              </w:rPr>
            </w:pPr>
            <w:r>
              <w:rPr>
                <w:rFonts w:asciiTheme="minorHAnsi" w:hAnsiTheme="minorHAnsi" w:cstheme="minorHAnsi"/>
              </w:rPr>
              <w:t>8</w:t>
            </w:r>
          </w:p>
        </w:tc>
        <w:tc>
          <w:tcPr>
            <w:tcW w:w="720" w:type="dxa"/>
          </w:tcPr>
          <w:p w14:paraId="570BBE93" w14:textId="77777777" w:rsidR="00155822" w:rsidRDefault="00155822" w:rsidP="004D2BBF">
            <w:pPr>
              <w:pStyle w:val="NoSpacing"/>
              <w:rPr>
                <w:rFonts w:asciiTheme="minorHAnsi" w:hAnsiTheme="minorHAnsi" w:cstheme="minorHAnsi"/>
              </w:rPr>
            </w:pPr>
            <w:r>
              <w:rPr>
                <w:rFonts w:asciiTheme="minorHAnsi" w:hAnsiTheme="minorHAnsi" w:cstheme="minorHAnsi"/>
              </w:rPr>
              <w:t>8</w:t>
            </w:r>
          </w:p>
        </w:tc>
        <w:tc>
          <w:tcPr>
            <w:tcW w:w="720" w:type="dxa"/>
          </w:tcPr>
          <w:p w14:paraId="789AE37E" w14:textId="77777777" w:rsidR="00155822" w:rsidRDefault="00155822" w:rsidP="004D2BBF">
            <w:pPr>
              <w:pStyle w:val="NoSpacing"/>
              <w:rPr>
                <w:rFonts w:asciiTheme="minorHAnsi" w:hAnsiTheme="minorHAnsi" w:cstheme="minorHAnsi"/>
              </w:rPr>
            </w:pPr>
            <w:r>
              <w:rPr>
                <w:rFonts w:asciiTheme="minorHAnsi" w:hAnsiTheme="minorHAnsi" w:cstheme="minorHAnsi"/>
              </w:rPr>
              <w:t>8</w:t>
            </w:r>
          </w:p>
        </w:tc>
        <w:tc>
          <w:tcPr>
            <w:tcW w:w="630" w:type="dxa"/>
          </w:tcPr>
          <w:p w14:paraId="69164DA9" w14:textId="77777777" w:rsidR="00155822" w:rsidRDefault="00155822" w:rsidP="004D2BBF">
            <w:pPr>
              <w:pStyle w:val="NoSpacing"/>
              <w:rPr>
                <w:rFonts w:asciiTheme="minorHAnsi" w:hAnsiTheme="minorHAnsi" w:cstheme="minorHAnsi"/>
              </w:rPr>
            </w:pPr>
            <w:r>
              <w:rPr>
                <w:rFonts w:asciiTheme="minorHAnsi" w:hAnsiTheme="minorHAnsi" w:cstheme="minorHAnsi"/>
              </w:rPr>
              <w:t>8</w:t>
            </w:r>
          </w:p>
        </w:tc>
        <w:tc>
          <w:tcPr>
            <w:tcW w:w="630" w:type="dxa"/>
          </w:tcPr>
          <w:p w14:paraId="17AE3406" w14:textId="77777777" w:rsidR="00155822" w:rsidRDefault="00155822" w:rsidP="004D2BBF">
            <w:pPr>
              <w:pStyle w:val="NoSpacing"/>
              <w:rPr>
                <w:rFonts w:asciiTheme="minorHAnsi" w:hAnsiTheme="minorHAnsi" w:cstheme="minorHAnsi"/>
              </w:rPr>
            </w:pPr>
            <w:r>
              <w:rPr>
                <w:rFonts w:asciiTheme="minorHAnsi" w:hAnsiTheme="minorHAnsi" w:cstheme="minorHAnsi"/>
              </w:rPr>
              <w:t>8</w:t>
            </w:r>
          </w:p>
        </w:tc>
      </w:tr>
    </w:tbl>
    <w:p w14:paraId="752AF9DD" w14:textId="77777777" w:rsidR="00155822" w:rsidRDefault="00155822" w:rsidP="00155822">
      <w:pPr>
        <w:rPr>
          <w:rFonts w:ascii="Calibri" w:hAnsi="Calibri" w:cs="Calibri"/>
        </w:rPr>
      </w:pPr>
    </w:p>
    <w:p w14:paraId="0CC08016" w14:textId="04F04998" w:rsidR="00155822" w:rsidRDefault="00155822" w:rsidP="00155822">
      <w:pPr>
        <w:rPr>
          <w:rFonts w:ascii="Calibri" w:hAnsi="Calibri" w:cs="Calibri"/>
        </w:rPr>
      </w:pPr>
      <w:r>
        <w:rPr>
          <w:rFonts w:ascii="Calibri" w:hAnsi="Calibri" w:cs="Calibri"/>
        </w:rPr>
        <w:t xml:space="preserve"> So then the probability of achieving a higher rank sum, if the means are indeed equal is:</w:t>
      </w:r>
      <w:r w:rsidR="007936DE">
        <w:rPr>
          <w:rFonts w:ascii="Calibri" w:hAnsi="Calibri" w:cs="Calibri"/>
        </w:rPr>
        <w:t xml:space="preserve"> </w:t>
      </w:r>
    </w:p>
    <w:p w14:paraId="4FFE7594" w14:textId="77777777" w:rsidR="00155822" w:rsidRDefault="00155822" w:rsidP="00155822">
      <w:pPr>
        <w:rPr>
          <w:rFonts w:ascii="Calibri" w:hAnsi="Calibri" w:cs="Calibri"/>
        </w:rPr>
      </w:pPr>
    </w:p>
    <w:p w14:paraId="6FF18156" w14:textId="44EEEBC3" w:rsidR="00155822" w:rsidRDefault="000555A1" w:rsidP="00155822">
      <w:pPr>
        <w:rPr>
          <w:rFonts w:ascii="Calibri" w:hAnsi="Calibri" w:cs="Calibri"/>
        </w:rPr>
      </w:pPr>
      <w:r w:rsidRPr="006A34CF">
        <w:rPr>
          <w:rFonts w:ascii="Calibri" w:hAnsi="Calibri" w:cs="Calibri"/>
          <w:position w:val="-64"/>
        </w:rPr>
        <w:object w:dxaOrig="1420" w:dyaOrig="1740" w14:anchorId="4E1CA388">
          <v:shape id="_x0000_i1098" type="#_x0000_t75" style="width:71pt;height:87.5pt" o:ole="">
            <v:imagedata r:id="rId165" o:title=""/>
          </v:shape>
          <o:OLEObject Type="Embed" ProgID="Equation.DSMT4" ShapeID="_x0000_i1098" DrawAspect="Content" ObjectID="_1801824701" r:id="rId166"/>
        </w:object>
      </w:r>
    </w:p>
    <w:p w14:paraId="1EFBA087" w14:textId="77777777" w:rsidR="00155822" w:rsidRDefault="00155822" w:rsidP="00155822">
      <w:pPr>
        <w:rPr>
          <w:rFonts w:ascii="Calibri" w:hAnsi="Calibri" w:cs="Calibri"/>
        </w:rPr>
      </w:pPr>
    </w:p>
    <w:p w14:paraId="2C9E6E43" w14:textId="02ECF014" w:rsidR="00CF2FC0" w:rsidRDefault="00CF2FC0" w:rsidP="00155822">
      <w:pPr>
        <w:rPr>
          <w:rFonts w:ascii="Calibri" w:hAnsi="Calibri" w:cs="Calibri"/>
        </w:rPr>
      </w:pPr>
      <w:r>
        <w:rPr>
          <w:rFonts w:ascii="Calibri" w:hAnsi="Calibri" w:cs="Calibri"/>
        </w:rPr>
        <w:t>We’ll observe that this is lower than what we get for matched pair difference in mean tests.  So that seems to make a real difference.</w:t>
      </w:r>
      <w:r w:rsidR="00B6260C">
        <w:rPr>
          <w:rFonts w:ascii="Calibri" w:hAnsi="Calibri" w:cs="Calibri"/>
        </w:rPr>
        <w:t xml:space="preserve">  The </w:t>
      </w:r>
      <w:r w:rsidR="00B6260C" w:rsidRPr="00E35A94">
        <w:rPr>
          <w:rFonts w:ascii="Calibri" w:hAnsi="Calibri" w:cs="Calibri"/>
          <w:color w:val="FF00FF"/>
        </w:rPr>
        <w:t>Mann-Whitney Test</w:t>
      </w:r>
      <w:r w:rsidR="00B6260C">
        <w:rPr>
          <w:rFonts w:ascii="Calibri" w:hAnsi="Calibri" w:cs="Calibri"/>
        </w:rPr>
        <w:t xml:space="preserve"> is supposed to be equivalent to this.  And we can run it in pingouin.  </w:t>
      </w:r>
    </w:p>
    <w:p w14:paraId="0E8CB8AC" w14:textId="77777777" w:rsidR="00B6260C" w:rsidRDefault="00B6260C" w:rsidP="00155822">
      <w:pPr>
        <w:rPr>
          <w:rFonts w:ascii="Calibri" w:hAnsi="Calibri" w:cs="Calibri"/>
        </w:rPr>
      </w:pPr>
    </w:p>
    <w:p w14:paraId="49E5B477" w14:textId="1B477554" w:rsidR="00B6260C" w:rsidRDefault="00E35A94" w:rsidP="00155822">
      <w:pPr>
        <w:rPr>
          <w:rFonts w:ascii="Calibri" w:hAnsi="Calibri" w:cs="Calibri"/>
        </w:rPr>
      </w:pPr>
      <w:r w:rsidRPr="00E35A94">
        <w:rPr>
          <w:rFonts w:ascii="Calibri" w:hAnsi="Calibri" w:cs="Calibri"/>
          <w:noProof/>
        </w:rPr>
        <w:drawing>
          <wp:inline distT="0" distB="0" distL="0" distR="0" wp14:anchorId="1F6CCD04" wp14:editId="6F88F106">
            <wp:extent cx="5486400" cy="731520"/>
            <wp:effectExtent l="0" t="0" r="0" b="0"/>
            <wp:docPr id="21414291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429141" name=""/>
                    <pic:cNvPicPr/>
                  </pic:nvPicPr>
                  <pic:blipFill>
                    <a:blip r:embed="rId167"/>
                    <a:stretch>
                      <a:fillRect/>
                    </a:stretch>
                  </pic:blipFill>
                  <pic:spPr>
                    <a:xfrm>
                      <a:off x="0" y="0"/>
                      <a:ext cx="5486400" cy="731520"/>
                    </a:xfrm>
                    <a:prstGeom prst="rect">
                      <a:avLst/>
                    </a:prstGeom>
                  </pic:spPr>
                </pic:pic>
              </a:graphicData>
            </a:graphic>
          </wp:inline>
        </w:drawing>
      </w:r>
    </w:p>
    <w:p w14:paraId="662DD28A" w14:textId="77777777" w:rsidR="00CF2FC0" w:rsidRDefault="00CF2FC0" w:rsidP="00155822">
      <w:pPr>
        <w:rPr>
          <w:rFonts w:ascii="Calibri" w:hAnsi="Calibri" w:cs="Calibri"/>
        </w:rPr>
      </w:pPr>
    </w:p>
    <w:p w14:paraId="7B879638" w14:textId="6AABD966" w:rsidR="00E35A94" w:rsidRDefault="00E35A94" w:rsidP="00155822">
      <w:pPr>
        <w:rPr>
          <w:rFonts w:ascii="Calibri" w:hAnsi="Calibri" w:cs="Calibri"/>
        </w:rPr>
      </w:pPr>
      <w:r>
        <w:rPr>
          <w:rFonts w:ascii="Calibri" w:hAnsi="Calibri" w:cs="Calibri"/>
        </w:rPr>
        <w:lastRenderedPageBreak/>
        <w:t xml:space="preserve">But it clearly returns something a little different.  </w:t>
      </w:r>
    </w:p>
    <w:p w14:paraId="214AD717" w14:textId="77777777" w:rsidR="00E35A94" w:rsidRDefault="00E35A94" w:rsidP="00155822">
      <w:pPr>
        <w:rPr>
          <w:rFonts w:ascii="Calibri" w:hAnsi="Calibri" w:cs="Calibri"/>
        </w:rPr>
      </w:pPr>
    </w:p>
    <w:p w14:paraId="364A1E41" w14:textId="77777777" w:rsidR="00155822" w:rsidRPr="005A1F82" w:rsidRDefault="00155822" w:rsidP="00155822">
      <w:pPr>
        <w:rPr>
          <w:rFonts w:ascii="Calibri" w:hAnsi="Calibri" w:cs="Calibri"/>
          <w:b/>
        </w:rPr>
      </w:pPr>
      <w:r w:rsidRPr="005A1F82">
        <w:rPr>
          <w:rFonts w:ascii="Calibri" w:hAnsi="Calibri" w:cs="Calibri"/>
          <w:b/>
        </w:rPr>
        <w:t>Example</w:t>
      </w:r>
      <w:r>
        <w:rPr>
          <w:rFonts w:ascii="Calibri" w:hAnsi="Calibri" w:cs="Calibri"/>
          <w:b/>
        </w:rPr>
        <w:t>: Kruskal-Wallis Test</w:t>
      </w:r>
    </w:p>
    <w:p w14:paraId="57BCA9DD" w14:textId="5CD4B6AC" w:rsidR="00155822" w:rsidRPr="00CF2FC0" w:rsidRDefault="00CF2FC0" w:rsidP="0007443F">
      <w:pPr>
        <w:rPr>
          <w:rFonts w:ascii="Calibri" w:hAnsi="Calibri" w:cs="Calibri"/>
        </w:rPr>
      </w:pPr>
      <w:r w:rsidRPr="00CF2FC0">
        <w:rPr>
          <w:rFonts w:ascii="Calibri" w:hAnsi="Calibri" w:cs="Calibri"/>
        </w:rPr>
        <w:t>Let’s analyze the same data using the Kruskal-Wallis Test.</w:t>
      </w:r>
      <w:r w:rsidR="002A0B1C">
        <w:rPr>
          <w:rFonts w:ascii="Calibri" w:hAnsi="Calibri" w:cs="Calibri"/>
        </w:rPr>
        <w:t xml:space="preserve">  This will test whether there is a statistically significant difference in the medians of the two groups.</w:t>
      </w:r>
    </w:p>
    <w:p w14:paraId="12E74A5E" w14:textId="77777777" w:rsidR="00155822" w:rsidRDefault="00155822" w:rsidP="0007443F">
      <w:pPr>
        <w:rPr>
          <w:rFonts w:ascii="Calibri" w:hAnsi="Calibri" w:cs="Calibri"/>
        </w:rPr>
      </w:pPr>
    </w:p>
    <w:tbl>
      <w:tblPr>
        <w:tblStyle w:val="TableGrid"/>
        <w:tblW w:w="0" w:type="auto"/>
        <w:tblLook w:val="04A0" w:firstRow="1" w:lastRow="0" w:firstColumn="1" w:lastColumn="0" w:noHBand="0" w:noVBand="1"/>
      </w:tblPr>
      <w:tblGrid>
        <w:gridCol w:w="1255"/>
        <w:gridCol w:w="1170"/>
      </w:tblGrid>
      <w:tr w:rsidR="00CF2FC0" w14:paraId="64C01D4F" w14:textId="77777777" w:rsidTr="000A7DB6">
        <w:tc>
          <w:tcPr>
            <w:tcW w:w="1255" w:type="dxa"/>
            <w:shd w:val="clear" w:color="auto" w:fill="D5DCE4" w:themeFill="text2" w:themeFillTint="33"/>
          </w:tcPr>
          <w:p w14:paraId="11255496" w14:textId="77777777" w:rsidR="00CF2FC0" w:rsidRDefault="00CF2FC0" w:rsidP="000A7DB6">
            <w:pPr>
              <w:pStyle w:val="NoSpacing"/>
              <w:rPr>
                <w:rFonts w:asciiTheme="minorHAnsi" w:hAnsiTheme="minorHAnsi" w:cstheme="minorHAnsi"/>
              </w:rPr>
            </w:pPr>
            <w:r>
              <w:rPr>
                <w:rFonts w:asciiTheme="minorHAnsi" w:hAnsiTheme="minorHAnsi" w:cstheme="minorHAnsi"/>
              </w:rPr>
              <w:t>Group 1</w:t>
            </w:r>
          </w:p>
        </w:tc>
        <w:tc>
          <w:tcPr>
            <w:tcW w:w="1170" w:type="dxa"/>
            <w:shd w:val="clear" w:color="auto" w:fill="D5DCE4" w:themeFill="text2" w:themeFillTint="33"/>
          </w:tcPr>
          <w:p w14:paraId="602ACB24" w14:textId="77777777" w:rsidR="00CF2FC0" w:rsidRDefault="00CF2FC0" w:rsidP="000A7DB6">
            <w:pPr>
              <w:pStyle w:val="NoSpacing"/>
              <w:rPr>
                <w:rFonts w:asciiTheme="minorHAnsi" w:hAnsiTheme="minorHAnsi" w:cstheme="minorHAnsi"/>
              </w:rPr>
            </w:pPr>
            <w:r>
              <w:rPr>
                <w:rFonts w:asciiTheme="minorHAnsi" w:hAnsiTheme="minorHAnsi" w:cstheme="minorHAnsi"/>
              </w:rPr>
              <w:t>Group 2</w:t>
            </w:r>
          </w:p>
        </w:tc>
      </w:tr>
      <w:tr w:rsidR="00CF2FC0" w:rsidRPr="00292043" w14:paraId="7EE50E25" w14:textId="77777777" w:rsidTr="000A7DB6">
        <w:tc>
          <w:tcPr>
            <w:tcW w:w="1255" w:type="dxa"/>
          </w:tcPr>
          <w:p w14:paraId="39315BDB" w14:textId="77777777" w:rsidR="00CF2FC0" w:rsidRPr="00292043" w:rsidRDefault="00CF2FC0" w:rsidP="000A7DB6">
            <w:pPr>
              <w:pStyle w:val="NoSpacing"/>
              <w:rPr>
                <w:rFonts w:asciiTheme="minorHAnsi" w:hAnsiTheme="minorHAnsi" w:cstheme="minorHAnsi"/>
              </w:rPr>
            </w:pPr>
            <w:r>
              <w:rPr>
                <w:rFonts w:asciiTheme="minorHAnsi" w:hAnsiTheme="minorHAnsi" w:cstheme="minorHAnsi"/>
              </w:rPr>
              <w:t>27</w:t>
            </w:r>
          </w:p>
        </w:tc>
        <w:tc>
          <w:tcPr>
            <w:tcW w:w="1170" w:type="dxa"/>
          </w:tcPr>
          <w:p w14:paraId="359DB993" w14:textId="77777777" w:rsidR="00CF2FC0" w:rsidRPr="00292043" w:rsidRDefault="00CF2FC0" w:rsidP="000A7DB6">
            <w:pPr>
              <w:pStyle w:val="NoSpacing"/>
              <w:rPr>
                <w:rFonts w:asciiTheme="minorHAnsi" w:hAnsiTheme="minorHAnsi" w:cstheme="minorHAnsi"/>
                <w:vertAlign w:val="subscript"/>
              </w:rPr>
            </w:pPr>
            <w:r>
              <w:rPr>
                <w:rFonts w:asciiTheme="minorHAnsi" w:hAnsiTheme="minorHAnsi" w:cstheme="minorHAnsi"/>
              </w:rPr>
              <w:t>32</w:t>
            </w:r>
          </w:p>
        </w:tc>
      </w:tr>
      <w:tr w:rsidR="00CF2FC0" w:rsidRPr="00292043" w14:paraId="22F504A8" w14:textId="77777777" w:rsidTr="000A7DB6">
        <w:tc>
          <w:tcPr>
            <w:tcW w:w="1255" w:type="dxa"/>
          </w:tcPr>
          <w:p w14:paraId="345CA82A" w14:textId="77777777" w:rsidR="00CF2FC0" w:rsidRPr="00292043" w:rsidRDefault="00CF2FC0" w:rsidP="000A7DB6">
            <w:pPr>
              <w:pStyle w:val="NoSpacing"/>
              <w:rPr>
                <w:rFonts w:asciiTheme="minorHAnsi" w:hAnsiTheme="minorHAnsi" w:cstheme="minorHAnsi"/>
              </w:rPr>
            </w:pPr>
            <w:r>
              <w:rPr>
                <w:rFonts w:asciiTheme="minorHAnsi" w:hAnsiTheme="minorHAnsi" w:cstheme="minorHAnsi"/>
              </w:rPr>
              <w:t>31</w:t>
            </w:r>
          </w:p>
        </w:tc>
        <w:tc>
          <w:tcPr>
            <w:tcW w:w="1170" w:type="dxa"/>
          </w:tcPr>
          <w:p w14:paraId="61AC1D83" w14:textId="77777777" w:rsidR="00CF2FC0" w:rsidRPr="00292043" w:rsidRDefault="00CF2FC0" w:rsidP="000A7DB6">
            <w:pPr>
              <w:pStyle w:val="NoSpacing"/>
              <w:rPr>
                <w:rFonts w:asciiTheme="minorHAnsi" w:hAnsiTheme="minorHAnsi" w:cstheme="minorHAnsi"/>
                <w:vertAlign w:val="subscript"/>
              </w:rPr>
            </w:pPr>
            <w:r>
              <w:rPr>
                <w:rFonts w:asciiTheme="minorHAnsi" w:hAnsiTheme="minorHAnsi" w:cstheme="minorHAnsi"/>
              </w:rPr>
              <w:t>26</w:t>
            </w:r>
          </w:p>
        </w:tc>
      </w:tr>
      <w:tr w:rsidR="00CF2FC0" w:rsidRPr="00292043" w14:paraId="48FB325B" w14:textId="77777777" w:rsidTr="000A7DB6">
        <w:tc>
          <w:tcPr>
            <w:tcW w:w="1255" w:type="dxa"/>
          </w:tcPr>
          <w:p w14:paraId="2CC0613F" w14:textId="77777777" w:rsidR="00CF2FC0" w:rsidRPr="00292043" w:rsidRDefault="00CF2FC0" w:rsidP="000A7DB6">
            <w:pPr>
              <w:pStyle w:val="NoSpacing"/>
              <w:rPr>
                <w:rFonts w:asciiTheme="minorHAnsi" w:hAnsiTheme="minorHAnsi" w:cstheme="minorHAnsi"/>
                <w:vertAlign w:val="subscript"/>
              </w:rPr>
            </w:pPr>
            <w:r>
              <w:rPr>
                <w:rFonts w:asciiTheme="minorHAnsi" w:hAnsiTheme="minorHAnsi" w:cstheme="minorHAnsi"/>
              </w:rPr>
              <w:t>26</w:t>
            </w:r>
          </w:p>
        </w:tc>
        <w:tc>
          <w:tcPr>
            <w:tcW w:w="1170" w:type="dxa"/>
          </w:tcPr>
          <w:p w14:paraId="6B5F7AE9" w14:textId="77777777" w:rsidR="00CF2FC0" w:rsidRPr="00292043" w:rsidRDefault="00CF2FC0" w:rsidP="000A7DB6">
            <w:pPr>
              <w:pStyle w:val="NoSpacing"/>
              <w:rPr>
                <w:rFonts w:asciiTheme="minorHAnsi" w:hAnsiTheme="minorHAnsi" w:cstheme="minorHAnsi"/>
                <w:vertAlign w:val="subscript"/>
              </w:rPr>
            </w:pPr>
            <w:r>
              <w:rPr>
                <w:rFonts w:asciiTheme="minorHAnsi" w:hAnsiTheme="minorHAnsi" w:cstheme="minorHAnsi"/>
              </w:rPr>
              <w:t>35</w:t>
            </w:r>
          </w:p>
        </w:tc>
      </w:tr>
      <w:tr w:rsidR="00CF2FC0" w:rsidRPr="00292043" w14:paraId="7E048157" w14:textId="77777777" w:rsidTr="000A7DB6">
        <w:tc>
          <w:tcPr>
            <w:tcW w:w="1255" w:type="dxa"/>
          </w:tcPr>
          <w:p w14:paraId="67C7B4AF" w14:textId="77777777" w:rsidR="00CF2FC0" w:rsidRPr="00292043" w:rsidRDefault="00CF2FC0" w:rsidP="000A7DB6">
            <w:pPr>
              <w:pStyle w:val="NoSpacing"/>
              <w:rPr>
                <w:rFonts w:asciiTheme="minorHAnsi" w:hAnsiTheme="minorHAnsi" w:cstheme="minorHAnsi"/>
                <w:vertAlign w:val="subscript"/>
              </w:rPr>
            </w:pPr>
            <w:r>
              <w:rPr>
                <w:rFonts w:asciiTheme="minorHAnsi" w:hAnsiTheme="minorHAnsi" w:cstheme="minorHAnsi"/>
              </w:rPr>
              <w:t>25</w:t>
            </w:r>
          </w:p>
        </w:tc>
        <w:tc>
          <w:tcPr>
            <w:tcW w:w="1170" w:type="dxa"/>
          </w:tcPr>
          <w:p w14:paraId="736B7F6E" w14:textId="77777777" w:rsidR="00CF2FC0" w:rsidRPr="00292043" w:rsidRDefault="00CF2FC0" w:rsidP="000A7DB6">
            <w:pPr>
              <w:pStyle w:val="NoSpacing"/>
              <w:rPr>
                <w:rFonts w:asciiTheme="minorHAnsi" w:hAnsiTheme="minorHAnsi" w:cstheme="minorHAnsi"/>
                <w:vertAlign w:val="subscript"/>
              </w:rPr>
            </w:pPr>
            <w:r>
              <w:rPr>
                <w:rFonts w:asciiTheme="minorHAnsi" w:hAnsiTheme="minorHAnsi" w:cstheme="minorHAnsi"/>
              </w:rPr>
              <w:t>28</w:t>
            </w:r>
          </w:p>
        </w:tc>
      </w:tr>
    </w:tbl>
    <w:p w14:paraId="3CB1B525" w14:textId="77777777" w:rsidR="00CF2FC0" w:rsidRDefault="00CF2FC0" w:rsidP="0007443F">
      <w:pPr>
        <w:rPr>
          <w:rFonts w:ascii="Calibri" w:hAnsi="Calibri" w:cs="Calibri"/>
        </w:rPr>
      </w:pPr>
    </w:p>
    <w:p w14:paraId="307EECEE" w14:textId="77777777" w:rsidR="00CF2FC0" w:rsidRDefault="00CF2FC0" w:rsidP="00CF2FC0">
      <w:pPr>
        <w:rPr>
          <w:rFonts w:ascii="Calibri" w:hAnsi="Calibri" w:cs="Calibri"/>
        </w:rPr>
      </w:pPr>
      <w:r>
        <w:rPr>
          <w:rFonts w:ascii="Calibri" w:hAnsi="Calibri" w:cs="Calibri"/>
        </w:rPr>
        <w:t>and rank it from low to high,</w:t>
      </w:r>
    </w:p>
    <w:p w14:paraId="10543AD5" w14:textId="77777777" w:rsidR="00CF2FC0" w:rsidRDefault="00CF2FC0" w:rsidP="00CF2FC0">
      <w:pPr>
        <w:rPr>
          <w:rFonts w:ascii="Calibri" w:hAnsi="Calibri" w:cs="Calibri"/>
        </w:rPr>
      </w:pPr>
    </w:p>
    <w:tbl>
      <w:tblPr>
        <w:tblStyle w:val="TableGrid"/>
        <w:tblW w:w="0" w:type="auto"/>
        <w:tblLook w:val="04A0" w:firstRow="1" w:lastRow="0" w:firstColumn="1" w:lastColumn="0" w:noHBand="0" w:noVBand="1"/>
      </w:tblPr>
      <w:tblGrid>
        <w:gridCol w:w="1255"/>
        <w:gridCol w:w="1170"/>
      </w:tblGrid>
      <w:tr w:rsidR="00CF2FC0" w14:paraId="24C2C64E" w14:textId="77777777" w:rsidTr="000A7DB6">
        <w:tc>
          <w:tcPr>
            <w:tcW w:w="1255" w:type="dxa"/>
            <w:shd w:val="clear" w:color="auto" w:fill="D5DCE4" w:themeFill="text2" w:themeFillTint="33"/>
          </w:tcPr>
          <w:p w14:paraId="0A61C517" w14:textId="77777777" w:rsidR="00CF2FC0" w:rsidRDefault="00CF2FC0" w:rsidP="000A7DB6">
            <w:pPr>
              <w:pStyle w:val="NoSpacing"/>
              <w:rPr>
                <w:rFonts w:asciiTheme="minorHAnsi" w:hAnsiTheme="minorHAnsi" w:cstheme="minorHAnsi"/>
              </w:rPr>
            </w:pPr>
            <w:r>
              <w:rPr>
                <w:rFonts w:asciiTheme="minorHAnsi" w:hAnsiTheme="minorHAnsi" w:cstheme="minorHAnsi"/>
              </w:rPr>
              <w:t>Group 1</w:t>
            </w:r>
          </w:p>
        </w:tc>
        <w:tc>
          <w:tcPr>
            <w:tcW w:w="1170" w:type="dxa"/>
            <w:shd w:val="clear" w:color="auto" w:fill="D5DCE4" w:themeFill="text2" w:themeFillTint="33"/>
          </w:tcPr>
          <w:p w14:paraId="63D2B050" w14:textId="77777777" w:rsidR="00CF2FC0" w:rsidRDefault="00CF2FC0" w:rsidP="000A7DB6">
            <w:pPr>
              <w:pStyle w:val="NoSpacing"/>
              <w:rPr>
                <w:rFonts w:asciiTheme="minorHAnsi" w:hAnsiTheme="minorHAnsi" w:cstheme="minorHAnsi"/>
              </w:rPr>
            </w:pPr>
            <w:r>
              <w:rPr>
                <w:rFonts w:asciiTheme="minorHAnsi" w:hAnsiTheme="minorHAnsi" w:cstheme="minorHAnsi"/>
              </w:rPr>
              <w:t>Group 2</w:t>
            </w:r>
          </w:p>
        </w:tc>
      </w:tr>
      <w:tr w:rsidR="00CF2FC0" w14:paraId="6362147D" w14:textId="77777777" w:rsidTr="000A7DB6">
        <w:tc>
          <w:tcPr>
            <w:tcW w:w="1255" w:type="dxa"/>
          </w:tcPr>
          <w:p w14:paraId="5F3E5E9F" w14:textId="77777777" w:rsidR="00CF2FC0" w:rsidRPr="00292043" w:rsidRDefault="00CF2FC0" w:rsidP="000A7DB6">
            <w:pPr>
              <w:pStyle w:val="NoSpacing"/>
              <w:rPr>
                <w:rFonts w:asciiTheme="minorHAnsi" w:hAnsiTheme="minorHAnsi" w:cstheme="minorHAnsi"/>
              </w:rPr>
            </w:pPr>
            <w:r>
              <w:rPr>
                <w:rFonts w:asciiTheme="minorHAnsi" w:hAnsiTheme="minorHAnsi" w:cstheme="minorHAnsi"/>
              </w:rPr>
              <w:t>4</w:t>
            </w:r>
          </w:p>
        </w:tc>
        <w:tc>
          <w:tcPr>
            <w:tcW w:w="1170" w:type="dxa"/>
          </w:tcPr>
          <w:p w14:paraId="76C0F41E" w14:textId="77777777" w:rsidR="00CF2FC0" w:rsidRPr="00D802D7" w:rsidRDefault="00CF2FC0" w:rsidP="000A7DB6">
            <w:pPr>
              <w:pStyle w:val="NoSpacing"/>
              <w:rPr>
                <w:rFonts w:asciiTheme="minorHAnsi" w:hAnsiTheme="minorHAnsi" w:cstheme="minorHAnsi"/>
              </w:rPr>
            </w:pPr>
            <w:r>
              <w:rPr>
                <w:rFonts w:asciiTheme="minorHAnsi" w:hAnsiTheme="minorHAnsi" w:cstheme="minorHAnsi"/>
              </w:rPr>
              <w:t>7</w:t>
            </w:r>
          </w:p>
        </w:tc>
      </w:tr>
      <w:tr w:rsidR="00CF2FC0" w14:paraId="15D12392" w14:textId="77777777" w:rsidTr="000A7DB6">
        <w:tc>
          <w:tcPr>
            <w:tcW w:w="1255" w:type="dxa"/>
          </w:tcPr>
          <w:p w14:paraId="44B8E756" w14:textId="77777777" w:rsidR="00CF2FC0" w:rsidRPr="00292043" w:rsidRDefault="00CF2FC0" w:rsidP="000A7DB6">
            <w:pPr>
              <w:pStyle w:val="NoSpacing"/>
              <w:rPr>
                <w:rFonts w:asciiTheme="minorHAnsi" w:hAnsiTheme="minorHAnsi" w:cstheme="minorHAnsi"/>
              </w:rPr>
            </w:pPr>
            <w:r>
              <w:rPr>
                <w:rFonts w:asciiTheme="minorHAnsi" w:hAnsiTheme="minorHAnsi" w:cstheme="minorHAnsi"/>
              </w:rPr>
              <w:t>6</w:t>
            </w:r>
          </w:p>
        </w:tc>
        <w:tc>
          <w:tcPr>
            <w:tcW w:w="1170" w:type="dxa"/>
          </w:tcPr>
          <w:p w14:paraId="048FA59D" w14:textId="77777777" w:rsidR="00CF2FC0" w:rsidRPr="00D802D7" w:rsidRDefault="00CF2FC0" w:rsidP="000A7DB6">
            <w:pPr>
              <w:pStyle w:val="NoSpacing"/>
              <w:rPr>
                <w:rFonts w:asciiTheme="minorHAnsi" w:hAnsiTheme="minorHAnsi" w:cstheme="minorHAnsi"/>
              </w:rPr>
            </w:pPr>
            <w:r>
              <w:rPr>
                <w:rFonts w:asciiTheme="minorHAnsi" w:hAnsiTheme="minorHAnsi" w:cstheme="minorHAnsi"/>
              </w:rPr>
              <w:t>2.5</w:t>
            </w:r>
          </w:p>
        </w:tc>
      </w:tr>
      <w:tr w:rsidR="00CF2FC0" w14:paraId="50A137AA" w14:textId="77777777" w:rsidTr="000A7DB6">
        <w:tc>
          <w:tcPr>
            <w:tcW w:w="1255" w:type="dxa"/>
          </w:tcPr>
          <w:p w14:paraId="134E5FF9" w14:textId="77777777" w:rsidR="00CF2FC0" w:rsidRPr="00D802D7" w:rsidRDefault="00CF2FC0" w:rsidP="000A7DB6">
            <w:pPr>
              <w:pStyle w:val="NoSpacing"/>
              <w:rPr>
                <w:rFonts w:asciiTheme="minorHAnsi" w:hAnsiTheme="minorHAnsi" w:cstheme="minorHAnsi"/>
              </w:rPr>
            </w:pPr>
            <w:r>
              <w:rPr>
                <w:rFonts w:asciiTheme="minorHAnsi" w:hAnsiTheme="minorHAnsi" w:cstheme="minorHAnsi"/>
              </w:rPr>
              <w:t>2.5</w:t>
            </w:r>
          </w:p>
        </w:tc>
        <w:tc>
          <w:tcPr>
            <w:tcW w:w="1170" w:type="dxa"/>
          </w:tcPr>
          <w:p w14:paraId="40C49552" w14:textId="77777777" w:rsidR="00CF2FC0" w:rsidRPr="00D802D7" w:rsidRDefault="00CF2FC0" w:rsidP="000A7DB6">
            <w:pPr>
              <w:pStyle w:val="NoSpacing"/>
              <w:rPr>
                <w:rFonts w:asciiTheme="minorHAnsi" w:hAnsiTheme="minorHAnsi" w:cstheme="minorHAnsi"/>
              </w:rPr>
            </w:pPr>
            <w:r>
              <w:rPr>
                <w:rFonts w:asciiTheme="minorHAnsi" w:hAnsiTheme="minorHAnsi" w:cstheme="minorHAnsi"/>
              </w:rPr>
              <w:t>8</w:t>
            </w:r>
          </w:p>
        </w:tc>
      </w:tr>
      <w:tr w:rsidR="00CF2FC0" w14:paraId="491227AA" w14:textId="77777777" w:rsidTr="000A7DB6">
        <w:tc>
          <w:tcPr>
            <w:tcW w:w="1255" w:type="dxa"/>
          </w:tcPr>
          <w:p w14:paraId="53E15C88" w14:textId="77777777" w:rsidR="00CF2FC0" w:rsidRPr="00D802D7" w:rsidRDefault="00CF2FC0" w:rsidP="000A7DB6">
            <w:pPr>
              <w:pStyle w:val="NoSpacing"/>
              <w:rPr>
                <w:rFonts w:asciiTheme="minorHAnsi" w:hAnsiTheme="minorHAnsi" w:cstheme="minorHAnsi"/>
              </w:rPr>
            </w:pPr>
            <w:r>
              <w:rPr>
                <w:rFonts w:asciiTheme="minorHAnsi" w:hAnsiTheme="minorHAnsi" w:cstheme="minorHAnsi"/>
              </w:rPr>
              <w:t>1</w:t>
            </w:r>
          </w:p>
        </w:tc>
        <w:tc>
          <w:tcPr>
            <w:tcW w:w="1170" w:type="dxa"/>
          </w:tcPr>
          <w:p w14:paraId="07A7BD34" w14:textId="77777777" w:rsidR="00CF2FC0" w:rsidRPr="00D802D7" w:rsidRDefault="00CF2FC0" w:rsidP="000A7DB6">
            <w:pPr>
              <w:pStyle w:val="NoSpacing"/>
              <w:rPr>
                <w:rFonts w:asciiTheme="minorHAnsi" w:hAnsiTheme="minorHAnsi" w:cstheme="minorHAnsi"/>
              </w:rPr>
            </w:pPr>
            <w:r>
              <w:rPr>
                <w:rFonts w:asciiTheme="minorHAnsi" w:hAnsiTheme="minorHAnsi" w:cstheme="minorHAnsi"/>
              </w:rPr>
              <w:t>5</w:t>
            </w:r>
          </w:p>
        </w:tc>
      </w:tr>
    </w:tbl>
    <w:p w14:paraId="2EC4019F" w14:textId="77777777" w:rsidR="00CF2FC0" w:rsidRDefault="00CF2FC0" w:rsidP="0007443F">
      <w:pPr>
        <w:rPr>
          <w:rFonts w:ascii="Calibri" w:hAnsi="Calibri" w:cs="Calibri"/>
        </w:rPr>
      </w:pPr>
    </w:p>
    <w:p w14:paraId="34F35328" w14:textId="270A0EE1" w:rsidR="00CF2FC0" w:rsidRDefault="00CF2FC0" w:rsidP="00CF2FC0">
      <w:pPr>
        <w:pStyle w:val="NoSpacing"/>
        <w:rPr>
          <w:rFonts w:asciiTheme="minorHAnsi" w:hAnsiTheme="minorHAnsi" w:cstheme="minorHAnsi"/>
        </w:rPr>
      </w:pPr>
      <w:r>
        <w:rPr>
          <w:rFonts w:asciiTheme="minorHAnsi" w:hAnsiTheme="minorHAnsi" w:cstheme="minorHAnsi"/>
        </w:rPr>
        <w:t>And we calculate SSE</w:t>
      </w:r>
      <w:r>
        <w:rPr>
          <w:rFonts w:asciiTheme="minorHAnsi" w:hAnsiTheme="minorHAnsi" w:cstheme="minorHAnsi"/>
          <w:vertAlign w:val="subscript"/>
        </w:rPr>
        <w:t>BG</w:t>
      </w:r>
      <w:r>
        <w:rPr>
          <w:rFonts w:asciiTheme="minorHAnsi" w:hAnsiTheme="minorHAnsi" w:cstheme="minorHAnsi"/>
        </w:rPr>
        <w:t>,</w:t>
      </w:r>
    </w:p>
    <w:p w14:paraId="65E65771" w14:textId="77777777" w:rsidR="00CF2FC0" w:rsidRPr="00CF2FC0" w:rsidRDefault="00CF2FC0" w:rsidP="00CF2FC0">
      <w:pPr>
        <w:pStyle w:val="NoSpacing"/>
        <w:rPr>
          <w:rFonts w:asciiTheme="minorHAnsi" w:hAnsiTheme="minorHAnsi" w:cstheme="minorHAnsi"/>
        </w:rPr>
      </w:pPr>
    </w:p>
    <w:p w14:paraId="75C9F9F9" w14:textId="2591FF77" w:rsidR="00CF2FC0" w:rsidRDefault="00A47E58" w:rsidP="00CF2FC0">
      <w:pPr>
        <w:pStyle w:val="NoSpacing"/>
        <w:rPr>
          <w:rFonts w:asciiTheme="minorHAnsi" w:hAnsiTheme="minorHAnsi" w:cstheme="minorHAnsi"/>
        </w:rPr>
      </w:pPr>
      <w:r w:rsidRPr="00A47E58">
        <w:rPr>
          <w:position w:val="-50"/>
        </w:rPr>
        <w:object w:dxaOrig="4420" w:dyaOrig="1560" w14:anchorId="3FC2A999">
          <v:shape id="_x0000_i1099" type="#_x0000_t75" style="width:221pt;height:78pt" o:ole="">
            <v:imagedata r:id="rId168" o:title=""/>
          </v:shape>
          <o:OLEObject Type="Embed" ProgID="Equation.DSMT4" ShapeID="_x0000_i1099" DrawAspect="Content" ObjectID="_1801824702" r:id="rId169"/>
        </w:object>
      </w:r>
    </w:p>
    <w:p w14:paraId="6087BA7E" w14:textId="77777777" w:rsidR="00CF2FC0" w:rsidRDefault="00CF2FC0" w:rsidP="00CF2FC0">
      <w:pPr>
        <w:pStyle w:val="NoSpacing"/>
        <w:rPr>
          <w:rFonts w:asciiTheme="minorHAnsi" w:hAnsiTheme="minorHAnsi" w:cstheme="minorHAnsi"/>
        </w:rPr>
      </w:pPr>
    </w:p>
    <w:p w14:paraId="520A697C" w14:textId="09E2F5BC" w:rsidR="00CF2FC0" w:rsidRDefault="00A47E58" w:rsidP="00CF2FC0">
      <w:pPr>
        <w:pStyle w:val="NoSpacing"/>
        <w:rPr>
          <w:rFonts w:asciiTheme="minorHAnsi" w:hAnsiTheme="minorHAnsi" w:cstheme="minorHAnsi"/>
        </w:rPr>
      </w:pPr>
      <w:r>
        <w:rPr>
          <w:rFonts w:asciiTheme="minorHAnsi" w:hAnsiTheme="minorHAnsi" w:cstheme="minorHAnsi"/>
        </w:rPr>
        <w:t>Then we form the statistic,</w:t>
      </w:r>
    </w:p>
    <w:p w14:paraId="747DA198" w14:textId="77777777" w:rsidR="00CF2FC0" w:rsidRDefault="00CF2FC0" w:rsidP="00CF2FC0">
      <w:pPr>
        <w:pStyle w:val="NoSpacing"/>
        <w:rPr>
          <w:rFonts w:asciiTheme="minorHAnsi" w:hAnsiTheme="minorHAnsi" w:cstheme="minorHAnsi"/>
        </w:rPr>
      </w:pPr>
    </w:p>
    <w:p w14:paraId="12AD4579" w14:textId="63F7D5BC" w:rsidR="00CF2FC0" w:rsidRDefault="00CF2FC0" w:rsidP="00CF2FC0">
      <w:pPr>
        <w:pStyle w:val="NoSpacing"/>
        <w:rPr>
          <w:rFonts w:asciiTheme="minorHAnsi" w:hAnsiTheme="minorHAnsi" w:cstheme="minorHAnsi"/>
        </w:rPr>
      </w:pPr>
      <w:r>
        <w:rPr>
          <w:rFonts w:asciiTheme="minorHAnsi" w:hAnsiTheme="minorHAnsi" w:cstheme="minorHAnsi"/>
        </w:rPr>
        <w:t xml:space="preserve"> </w:t>
      </w:r>
      <w:r w:rsidR="009F3717" w:rsidRPr="00A47E58">
        <w:rPr>
          <w:position w:val="-64"/>
        </w:rPr>
        <w:object w:dxaOrig="1939" w:dyaOrig="1719" w14:anchorId="29F11AD1">
          <v:shape id="_x0000_i1100" type="#_x0000_t75" style="width:97pt;height:86pt" o:ole="">
            <v:imagedata r:id="rId170" o:title=""/>
          </v:shape>
          <o:OLEObject Type="Embed" ProgID="Equation.DSMT4" ShapeID="_x0000_i1100" DrawAspect="Content" ObjectID="_1801824703" r:id="rId171"/>
        </w:object>
      </w:r>
    </w:p>
    <w:p w14:paraId="4FA41D0C" w14:textId="77777777" w:rsidR="00CF2FC0" w:rsidRDefault="00CF2FC0" w:rsidP="00CF2FC0">
      <w:pPr>
        <w:pStyle w:val="NoSpacing"/>
        <w:rPr>
          <w:rFonts w:asciiTheme="minorHAnsi" w:hAnsiTheme="minorHAnsi" w:cstheme="minorHAnsi"/>
        </w:rPr>
      </w:pPr>
    </w:p>
    <w:p w14:paraId="55B5BE7F" w14:textId="2A2A5C97" w:rsidR="00A47E58" w:rsidRDefault="00A47E58" w:rsidP="00A47E58">
      <w:pPr>
        <w:pStyle w:val="NoSpacing"/>
        <w:rPr>
          <w:rFonts w:asciiTheme="minorHAnsi" w:hAnsiTheme="minorHAnsi" w:cstheme="minorHAnsi"/>
        </w:rPr>
      </w:pPr>
      <w:r>
        <w:rPr>
          <w:rFonts w:asciiTheme="minorHAnsi" w:hAnsiTheme="minorHAnsi" w:cstheme="minorHAnsi"/>
        </w:rPr>
        <w:t xml:space="preserve">This statistic approximately follows a </w:t>
      </w:r>
      <w:r>
        <w:rPr>
          <w:rFonts w:cs="Calibri"/>
        </w:rPr>
        <w:t>χ</w:t>
      </w:r>
      <w:r>
        <w:rPr>
          <w:rFonts w:asciiTheme="minorHAnsi" w:hAnsiTheme="minorHAnsi" w:cstheme="minorHAnsi"/>
          <w:vertAlign w:val="superscript"/>
        </w:rPr>
        <w:t>2</w:t>
      </w:r>
      <w:r>
        <w:rPr>
          <w:rFonts w:asciiTheme="minorHAnsi" w:hAnsiTheme="minorHAnsi" w:cstheme="minorHAnsi"/>
        </w:rPr>
        <w:t xml:space="preserve"> distribution with </w:t>
      </w:r>
      <w:r>
        <w:rPr>
          <w:rFonts w:cs="Calibri"/>
        </w:rPr>
        <w:t>ν</w:t>
      </w:r>
      <w:r>
        <w:rPr>
          <w:rFonts w:asciiTheme="minorHAnsi" w:hAnsiTheme="minorHAnsi" w:cstheme="minorHAnsi"/>
        </w:rPr>
        <w:t xml:space="preserve"> = G-1 = 2 – 1 = 1 d.o.f.  So let’s see what p-value is associated with this.  </w:t>
      </w:r>
    </w:p>
    <w:p w14:paraId="6F5B4E81" w14:textId="77777777" w:rsidR="00A47E58" w:rsidRDefault="00A47E58" w:rsidP="00A47E58">
      <w:pPr>
        <w:pStyle w:val="NoSpacing"/>
        <w:rPr>
          <w:rFonts w:asciiTheme="minorHAnsi" w:hAnsiTheme="minorHAnsi" w:cstheme="minorHAnsi"/>
        </w:rPr>
      </w:pPr>
    </w:p>
    <w:p w14:paraId="3DD1F19A" w14:textId="6E3B9BED" w:rsidR="00CF2FC0" w:rsidRPr="00A47E58" w:rsidRDefault="009F3717" w:rsidP="00A47E58">
      <w:pPr>
        <w:pStyle w:val="NoSpacing"/>
        <w:rPr>
          <w:rFonts w:asciiTheme="minorHAnsi" w:hAnsiTheme="minorHAnsi" w:cstheme="minorHAnsi"/>
        </w:rPr>
      </w:pPr>
      <w:r w:rsidRPr="00A47E58">
        <w:rPr>
          <w:position w:val="-68"/>
        </w:rPr>
        <w:object w:dxaOrig="4860" w:dyaOrig="1700" w14:anchorId="57ECF55D">
          <v:shape id="_x0000_i1101" type="#_x0000_t75" style="width:253pt;height:88.5pt" o:ole="">
            <v:imagedata r:id="rId172" o:title=""/>
          </v:shape>
          <o:OLEObject Type="Embed" ProgID="Equation.DSMT4" ShapeID="_x0000_i1101" DrawAspect="Content" ObjectID="_1801824704" r:id="rId173"/>
        </w:object>
      </w:r>
    </w:p>
    <w:p w14:paraId="251AB7D4" w14:textId="77777777" w:rsidR="00CF2FC0" w:rsidRDefault="00CF2FC0" w:rsidP="0007443F">
      <w:pPr>
        <w:rPr>
          <w:rFonts w:ascii="Calibri" w:hAnsi="Calibri" w:cs="Calibri"/>
        </w:rPr>
      </w:pPr>
    </w:p>
    <w:p w14:paraId="3BCF54E3" w14:textId="2AE1176E" w:rsidR="00844FB4" w:rsidRDefault="002A0B1C" w:rsidP="0007443F">
      <w:pPr>
        <w:rPr>
          <w:rFonts w:ascii="Calibri" w:hAnsi="Calibri" w:cs="Calibri"/>
        </w:rPr>
      </w:pPr>
      <w:r>
        <w:rPr>
          <w:rFonts w:ascii="Calibri" w:hAnsi="Calibri" w:cs="Calibri"/>
        </w:rPr>
        <w:t xml:space="preserve">Did this in pingouin.  </w:t>
      </w:r>
    </w:p>
    <w:p w14:paraId="516C770A" w14:textId="77777777" w:rsidR="002A0B1C" w:rsidRDefault="002A0B1C" w:rsidP="0007443F">
      <w:pPr>
        <w:rPr>
          <w:rFonts w:ascii="Calibri" w:hAnsi="Calibri" w:cs="Calibri"/>
        </w:rPr>
      </w:pPr>
    </w:p>
    <w:p w14:paraId="5DEB5C78" w14:textId="5172BE37" w:rsidR="002A0B1C" w:rsidRDefault="002A0B1C" w:rsidP="0007443F">
      <w:pPr>
        <w:rPr>
          <w:rFonts w:ascii="Calibri" w:hAnsi="Calibri" w:cs="Calibri"/>
        </w:rPr>
      </w:pPr>
      <w:r w:rsidRPr="002A0B1C">
        <w:rPr>
          <w:rFonts w:ascii="Calibri" w:hAnsi="Calibri" w:cs="Calibri"/>
          <w:noProof/>
        </w:rPr>
        <w:drawing>
          <wp:inline distT="0" distB="0" distL="0" distR="0" wp14:anchorId="39F82756" wp14:editId="64EF0AA9">
            <wp:extent cx="5486400" cy="762000"/>
            <wp:effectExtent l="0" t="0" r="0" b="0"/>
            <wp:docPr id="15864912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491263" name=""/>
                    <pic:cNvPicPr/>
                  </pic:nvPicPr>
                  <pic:blipFill>
                    <a:blip r:embed="rId174"/>
                    <a:stretch>
                      <a:fillRect/>
                    </a:stretch>
                  </pic:blipFill>
                  <pic:spPr>
                    <a:xfrm>
                      <a:off x="0" y="0"/>
                      <a:ext cx="5486400" cy="762000"/>
                    </a:xfrm>
                    <a:prstGeom prst="rect">
                      <a:avLst/>
                    </a:prstGeom>
                  </pic:spPr>
                </pic:pic>
              </a:graphicData>
            </a:graphic>
          </wp:inline>
        </w:drawing>
      </w:r>
    </w:p>
    <w:p w14:paraId="4ED4C999" w14:textId="77777777" w:rsidR="00844FB4" w:rsidRDefault="00844FB4" w:rsidP="0007443F">
      <w:pPr>
        <w:rPr>
          <w:rFonts w:ascii="Calibri" w:hAnsi="Calibri" w:cs="Calibri"/>
        </w:rPr>
      </w:pPr>
    </w:p>
    <w:p w14:paraId="7CADE8B3" w14:textId="44C93141" w:rsidR="002A0B1C" w:rsidRPr="002A0B1C" w:rsidRDefault="002A0B1C" w:rsidP="0007443F">
      <w:pPr>
        <w:rPr>
          <w:rFonts w:ascii="Calibri" w:hAnsi="Calibri" w:cs="Calibri"/>
        </w:rPr>
      </w:pPr>
      <w:r>
        <w:rPr>
          <w:rFonts w:ascii="Calibri" w:hAnsi="Calibri" w:cs="Calibri"/>
        </w:rPr>
        <w:t>So looks like our χ</w:t>
      </w:r>
      <w:r>
        <w:rPr>
          <w:rFonts w:ascii="Calibri" w:hAnsi="Calibri" w:cs="Calibri"/>
          <w:vertAlign w:val="superscript"/>
        </w:rPr>
        <w:t>2</w:t>
      </w:r>
      <w:r>
        <w:rPr>
          <w:rFonts w:ascii="Calibri" w:hAnsi="Calibri" w:cs="Calibri"/>
        </w:rPr>
        <w:t xml:space="preserve"> approximation wasn’t bad. </w:t>
      </w:r>
    </w:p>
    <w:p w14:paraId="4433A6DA" w14:textId="77777777" w:rsidR="002A0B1C" w:rsidRDefault="002A0B1C" w:rsidP="0007443F">
      <w:pPr>
        <w:rPr>
          <w:rFonts w:ascii="Calibri" w:hAnsi="Calibri" w:cs="Calibri"/>
        </w:rPr>
      </w:pPr>
    </w:p>
    <w:p w14:paraId="4364C108" w14:textId="536FE397" w:rsidR="00034A9C" w:rsidRPr="00034A9C" w:rsidRDefault="00034A9C" w:rsidP="0007443F">
      <w:pPr>
        <w:rPr>
          <w:rFonts w:ascii="Calibri" w:hAnsi="Calibri" w:cs="Calibri"/>
          <w:b/>
        </w:rPr>
      </w:pPr>
      <w:r w:rsidRPr="00034A9C">
        <w:rPr>
          <w:rFonts w:ascii="Calibri" w:hAnsi="Calibri" w:cs="Calibri"/>
          <w:b/>
        </w:rPr>
        <w:t>Example</w:t>
      </w:r>
      <w:r w:rsidR="00866FEE">
        <w:rPr>
          <w:rFonts w:ascii="Calibri" w:hAnsi="Calibri" w:cs="Calibri"/>
          <w:b/>
        </w:rPr>
        <w:t>: Matched Pair Tests</w:t>
      </w:r>
    </w:p>
    <w:p w14:paraId="531CB99B" w14:textId="3C482151" w:rsidR="00034A9C" w:rsidRPr="00FE6E06" w:rsidRDefault="0004324F" w:rsidP="0007443F">
      <w:pPr>
        <w:rPr>
          <w:rFonts w:ascii="Calibri" w:hAnsi="Calibri" w:cs="Calibri"/>
          <w:sz w:val="22"/>
          <w:szCs w:val="22"/>
        </w:rPr>
      </w:pPr>
      <w:r w:rsidRPr="00FE6E06">
        <w:rPr>
          <w:rFonts w:ascii="Calibri" w:hAnsi="Calibri" w:cs="Calibri"/>
          <w:sz w:val="22"/>
          <w:szCs w:val="22"/>
        </w:rPr>
        <w:t>Say we have matched pair group data.</w:t>
      </w:r>
    </w:p>
    <w:p w14:paraId="1B038B44" w14:textId="77777777" w:rsidR="0004324F" w:rsidRDefault="0004324F" w:rsidP="0004324F">
      <w:pPr>
        <w:rPr>
          <w:rFonts w:ascii="Calibri" w:hAnsi="Calibri" w:cs="Calibri"/>
        </w:rPr>
      </w:pPr>
    </w:p>
    <w:tbl>
      <w:tblPr>
        <w:tblStyle w:val="TableGrid"/>
        <w:tblW w:w="0" w:type="auto"/>
        <w:tblLook w:val="04A0" w:firstRow="1" w:lastRow="0" w:firstColumn="1" w:lastColumn="0" w:noHBand="0" w:noVBand="1"/>
      </w:tblPr>
      <w:tblGrid>
        <w:gridCol w:w="1255"/>
        <w:gridCol w:w="1170"/>
      </w:tblGrid>
      <w:tr w:rsidR="0004324F" w14:paraId="1138484B" w14:textId="77777777" w:rsidTr="00F7137C">
        <w:tc>
          <w:tcPr>
            <w:tcW w:w="1255" w:type="dxa"/>
            <w:shd w:val="clear" w:color="auto" w:fill="D5DCE4" w:themeFill="text2" w:themeFillTint="33"/>
          </w:tcPr>
          <w:p w14:paraId="7202827F" w14:textId="77777777" w:rsidR="0004324F" w:rsidRDefault="0004324F" w:rsidP="00F7137C">
            <w:pPr>
              <w:pStyle w:val="NoSpacing"/>
              <w:rPr>
                <w:rFonts w:asciiTheme="minorHAnsi" w:hAnsiTheme="minorHAnsi" w:cstheme="minorHAnsi"/>
              </w:rPr>
            </w:pPr>
            <w:r>
              <w:rPr>
                <w:rFonts w:asciiTheme="minorHAnsi" w:hAnsiTheme="minorHAnsi" w:cstheme="minorHAnsi"/>
              </w:rPr>
              <w:t>Group 1</w:t>
            </w:r>
          </w:p>
        </w:tc>
        <w:tc>
          <w:tcPr>
            <w:tcW w:w="1170" w:type="dxa"/>
            <w:shd w:val="clear" w:color="auto" w:fill="D5DCE4" w:themeFill="text2" w:themeFillTint="33"/>
          </w:tcPr>
          <w:p w14:paraId="65553753" w14:textId="77777777" w:rsidR="0004324F" w:rsidRDefault="0004324F" w:rsidP="00F7137C">
            <w:pPr>
              <w:pStyle w:val="NoSpacing"/>
              <w:rPr>
                <w:rFonts w:asciiTheme="minorHAnsi" w:hAnsiTheme="minorHAnsi" w:cstheme="minorHAnsi"/>
              </w:rPr>
            </w:pPr>
            <w:r>
              <w:rPr>
                <w:rFonts w:asciiTheme="minorHAnsi" w:hAnsiTheme="minorHAnsi" w:cstheme="minorHAnsi"/>
              </w:rPr>
              <w:t>Group 2</w:t>
            </w:r>
          </w:p>
        </w:tc>
      </w:tr>
      <w:tr w:rsidR="0004324F" w:rsidRPr="00292043" w14:paraId="78A4CD7B" w14:textId="77777777" w:rsidTr="00F7137C">
        <w:tc>
          <w:tcPr>
            <w:tcW w:w="1255" w:type="dxa"/>
          </w:tcPr>
          <w:p w14:paraId="373A1041" w14:textId="77777777" w:rsidR="0004324F" w:rsidRPr="00292043" w:rsidRDefault="0004324F" w:rsidP="00F7137C">
            <w:pPr>
              <w:pStyle w:val="NoSpacing"/>
              <w:rPr>
                <w:rFonts w:asciiTheme="minorHAnsi" w:hAnsiTheme="minorHAnsi" w:cstheme="minorHAnsi"/>
              </w:rPr>
            </w:pPr>
            <w:r>
              <w:rPr>
                <w:rFonts w:asciiTheme="minorHAnsi" w:hAnsiTheme="minorHAnsi" w:cstheme="minorHAnsi"/>
              </w:rPr>
              <w:t>27</w:t>
            </w:r>
          </w:p>
        </w:tc>
        <w:tc>
          <w:tcPr>
            <w:tcW w:w="1170" w:type="dxa"/>
          </w:tcPr>
          <w:p w14:paraId="498E717E" w14:textId="77777777" w:rsidR="0004324F" w:rsidRPr="00292043" w:rsidRDefault="0004324F" w:rsidP="00F7137C">
            <w:pPr>
              <w:pStyle w:val="NoSpacing"/>
              <w:rPr>
                <w:rFonts w:asciiTheme="minorHAnsi" w:hAnsiTheme="minorHAnsi" w:cstheme="minorHAnsi"/>
                <w:vertAlign w:val="subscript"/>
              </w:rPr>
            </w:pPr>
            <w:r>
              <w:rPr>
                <w:rFonts w:asciiTheme="minorHAnsi" w:hAnsiTheme="minorHAnsi" w:cstheme="minorHAnsi"/>
              </w:rPr>
              <w:t>32</w:t>
            </w:r>
          </w:p>
        </w:tc>
      </w:tr>
      <w:tr w:rsidR="0004324F" w:rsidRPr="00292043" w14:paraId="79EA0BB7" w14:textId="77777777" w:rsidTr="00F7137C">
        <w:tc>
          <w:tcPr>
            <w:tcW w:w="1255" w:type="dxa"/>
          </w:tcPr>
          <w:p w14:paraId="656BD84D" w14:textId="77777777" w:rsidR="0004324F" w:rsidRPr="00292043" w:rsidRDefault="0004324F" w:rsidP="00F7137C">
            <w:pPr>
              <w:pStyle w:val="NoSpacing"/>
              <w:rPr>
                <w:rFonts w:asciiTheme="minorHAnsi" w:hAnsiTheme="minorHAnsi" w:cstheme="minorHAnsi"/>
              </w:rPr>
            </w:pPr>
            <w:r>
              <w:rPr>
                <w:rFonts w:asciiTheme="minorHAnsi" w:hAnsiTheme="minorHAnsi" w:cstheme="minorHAnsi"/>
              </w:rPr>
              <w:t>31</w:t>
            </w:r>
          </w:p>
        </w:tc>
        <w:tc>
          <w:tcPr>
            <w:tcW w:w="1170" w:type="dxa"/>
          </w:tcPr>
          <w:p w14:paraId="7555DC1C" w14:textId="77777777" w:rsidR="0004324F" w:rsidRPr="00292043" w:rsidRDefault="0004324F" w:rsidP="00F7137C">
            <w:pPr>
              <w:pStyle w:val="NoSpacing"/>
              <w:rPr>
                <w:rFonts w:asciiTheme="minorHAnsi" w:hAnsiTheme="minorHAnsi" w:cstheme="minorHAnsi"/>
                <w:vertAlign w:val="subscript"/>
              </w:rPr>
            </w:pPr>
            <w:r>
              <w:rPr>
                <w:rFonts w:asciiTheme="minorHAnsi" w:hAnsiTheme="minorHAnsi" w:cstheme="minorHAnsi"/>
              </w:rPr>
              <w:t>26</w:t>
            </w:r>
          </w:p>
        </w:tc>
      </w:tr>
      <w:tr w:rsidR="0004324F" w:rsidRPr="00292043" w14:paraId="4FF084A3" w14:textId="77777777" w:rsidTr="00F7137C">
        <w:tc>
          <w:tcPr>
            <w:tcW w:w="1255" w:type="dxa"/>
          </w:tcPr>
          <w:p w14:paraId="22D05AE7" w14:textId="77777777" w:rsidR="0004324F" w:rsidRPr="00292043" w:rsidRDefault="0004324F" w:rsidP="00F7137C">
            <w:pPr>
              <w:pStyle w:val="NoSpacing"/>
              <w:rPr>
                <w:rFonts w:asciiTheme="minorHAnsi" w:hAnsiTheme="minorHAnsi" w:cstheme="minorHAnsi"/>
                <w:vertAlign w:val="subscript"/>
              </w:rPr>
            </w:pPr>
            <w:r>
              <w:rPr>
                <w:rFonts w:asciiTheme="minorHAnsi" w:hAnsiTheme="minorHAnsi" w:cstheme="minorHAnsi"/>
              </w:rPr>
              <w:t>26</w:t>
            </w:r>
          </w:p>
        </w:tc>
        <w:tc>
          <w:tcPr>
            <w:tcW w:w="1170" w:type="dxa"/>
          </w:tcPr>
          <w:p w14:paraId="2E3C074B" w14:textId="77777777" w:rsidR="0004324F" w:rsidRPr="00292043" w:rsidRDefault="0004324F" w:rsidP="00F7137C">
            <w:pPr>
              <w:pStyle w:val="NoSpacing"/>
              <w:rPr>
                <w:rFonts w:asciiTheme="minorHAnsi" w:hAnsiTheme="minorHAnsi" w:cstheme="minorHAnsi"/>
                <w:vertAlign w:val="subscript"/>
              </w:rPr>
            </w:pPr>
            <w:r>
              <w:rPr>
                <w:rFonts w:asciiTheme="minorHAnsi" w:hAnsiTheme="minorHAnsi" w:cstheme="minorHAnsi"/>
              </w:rPr>
              <w:t>35</w:t>
            </w:r>
          </w:p>
        </w:tc>
      </w:tr>
      <w:tr w:rsidR="0004324F" w:rsidRPr="00292043" w14:paraId="747C7657" w14:textId="77777777" w:rsidTr="00F7137C">
        <w:tc>
          <w:tcPr>
            <w:tcW w:w="1255" w:type="dxa"/>
          </w:tcPr>
          <w:p w14:paraId="591D4A7D" w14:textId="77777777" w:rsidR="0004324F" w:rsidRPr="00292043" w:rsidRDefault="0004324F" w:rsidP="00F7137C">
            <w:pPr>
              <w:pStyle w:val="NoSpacing"/>
              <w:rPr>
                <w:rFonts w:asciiTheme="minorHAnsi" w:hAnsiTheme="minorHAnsi" w:cstheme="minorHAnsi"/>
                <w:vertAlign w:val="subscript"/>
              </w:rPr>
            </w:pPr>
            <w:r>
              <w:rPr>
                <w:rFonts w:asciiTheme="minorHAnsi" w:hAnsiTheme="minorHAnsi" w:cstheme="minorHAnsi"/>
              </w:rPr>
              <w:t>25</w:t>
            </w:r>
          </w:p>
        </w:tc>
        <w:tc>
          <w:tcPr>
            <w:tcW w:w="1170" w:type="dxa"/>
          </w:tcPr>
          <w:p w14:paraId="53BF7F1E" w14:textId="77777777" w:rsidR="0004324F" w:rsidRPr="00292043" w:rsidRDefault="0004324F" w:rsidP="00F7137C">
            <w:pPr>
              <w:pStyle w:val="NoSpacing"/>
              <w:rPr>
                <w:rFonts w:asciiTheme="minorHAnsi" w:hAnsiTheme="minorHAnsi" w:cstheme="minorHAnsi"/>
                <w:vertAlign w:val="subscript"/>
              </w:rPr>
            </w:pPr>
            <w:r>
              <w:rPr>
                <w:rFonts w:asciiTheme="minorHAnsi" w:hAnsiTheme="minorHAnsi" w:cstheme="minorHAnsi"/>
              </w:rPr>
              <w:t>28</w:t>
            </w:r>
          </w:p>
        </w:tc>
      </w:tr>
    </w:tbl>
    <w:p w14:paraId="45850452" w14:textId="77777777" w:rsidR="0004324F" w:rsidRDefault="0004324F" w:rsidP="0007443F">
      <w:pPr>
        <w:rPr>
          <w:rFonts w:ascii="Calibri" w:hAnsi="Calibri" w:cs="Calibri"/>
        </w:rPr>
      </w:pPr>
    </w:p>
    <w:p w14:paraId="3221754B" w14:textId="23CE3CEA" w:rsidR="0004324F" w:rsidRPr="00FE6E06" w:rsidRDefault="0004324F" w:rsidP="0007443F">
      <w:pPr>
        <w:rPr>
          <w:rFonts w:ascii="Calibri" w:hAnsi="Calibri" w:cs="Calibri"/>
          <w:sz w:val="22"/>
          <w:szCs w:val="22"/>
        </w:rPr>
      </w:pPr>
      <w:r w:rsidRPr="00FE6E06">
        <w:rPr>
          <w:rFonts w:ascii="Calibri" w:hAnsi="Calibri" w:cs="Calibri"/>
          <w:sz w:val="22"/>
          <w:szCs w:val="22"/>
        </w:rPr>
        <w:t xml:space="preserve">Let’s do a </w:t>
      </w:r>
      <w:r w:rsidRPr="00866FEE">
        <w:rPr>
          <w:rFonts w:ascii="Calibri" w:hAnsi="Calibri" w:cs="Calibri"/>
          <w:color w:val="FF3399"/>
          <w:sz w:val="22"/>
          <w:szCs w:val="22"/>
        </w:rPr>
        <w:t xml:space="preserve">matched pair T-test </w:t>
      </w:r>
      <w:r w:rsidRPr="00FE6E06">
        <w:rPr>
          <w:rFonts w:ascii="Calibri" w:hAnsi="Calibri" w:cs="Calibri"/>
          <w:sz w:val="22"/>
          <w:szCs w:val="22"/>
        </w:rPr>
        <w:t>for whether the mean</w:t>
      </w:r>
      <w:r w:rsidR="001C2410">
        <w:rPr>
          <w:rFonts w:ascii="Calibri" w:hAnsi="Calibri" w:cs="Calibri"/>
          <w:sz w:val="22"/>
          <w:szCs w:val="22"/>
        </w:rPr>
        <w:t>s</w:t>
      </w:r>
      <w:r w:rsidRPr="00FE6E06">
        <w:rPr>
          <w:rFonts w:ascii="Calibri" w:hAnsi="Calibri" w:cs="Calibri"/>
          <w:sz w:val="22"/>
          <w:szCs w:val="22"/>
        </w:rPr>
        <w:t xml:space="preserve"> differ or not.  So first we get the differences,</w:t>
      </w:r>
    </w:p>
    <w:p w14:paraId="1AB20368" w14:textId="77777777" w:rsidR="0004324F" w:rsidRDefault="0004324F" w:rsidP="0007443F">
      <w:pPr>
        <w:rPr>
          <w:rFonts w:ascii="Calibri" w:hAnsi="Calibri" w:cs="Calibri"/>
        </w:rPr>
      </w:pPr>
    </w:p>
    <w:tbl>
      <w:tblPr>
        <w:tblStyle w:val="TableGrid"/>
        <w:tblW w:w="0" w:type="auto"/>
        <w:tblLook w:val="04A0" w:firstRow="1" w:lastRow="0" w:firstColumn="1" w:lastColumn="0" w:noHBand="0" w:noVBand="1"/>
      </w:tblPr>
      <w:tblGrid>
        <w:gridCol w:w="1975"/>
      </w:tblGrid>
      <w:tr w:rsidR="0004324F" w14:paraId="75CB79FB" w14:textId="77777777" w:rsidTr="00F7137C">
        <w:tc>
          <w:tcPr>
            <w:tcW w:w="1975" w:type="dxa"/>
            <w:shd w:val="clear" w:color="auto" w:fill="D5DCE4" w:themeFill="text2" w:themeFillTint="33"/>
          </w:tcPr>
          <w:p w14:paraId="4A1A80C9" w14:textId="77777777" w:rsidR="0004324F" w:rsidRDefault="0004324F" w:rsidP="00F7137C">
            <w:pPr>
              <w:pStyle w:val="NoSpacing"/>
              <w:rPr>
                <w:rFonts w:asciiTheme="minorHAnsi" w:hAnsiTheme="minorHAnsi" w:cstheme="minorHAnsi"/>
              </w:rPr>
            </w:pPr>
            <w:r>
              <w:rPr>
                <w:rFonts w:asciiTheme="minorHAnsi" w:hAnsiTheme="minorHAnsi" w:cstheme="minorHAnsi"/>
              </w:rPr>
              <w:t>Group 2 – Group 1</w:t>
            </w:r>
          </w:p>
        </w:tc>
      </w:tr>
      <w:tr w:rsidR="0004324F" w:rsidRPr="00292043" w14:paraId="7915120A" w14:textId="77777777" w:rsidTr="00F7137C">
        <w:tc>
          <w:tcPr>
            <w:tcW w:w="1975" w:type="dxa"/>
          </w:tcPr>
          <w:p w14:paraId="1A137FA8" w14:textId="77777777" w:rsidR="0004324F" w:rsidRPr="00292043" w:rsidRDefault="0004324F" w:rsidP="00F7137C">
            <w:pPr>
              <w:pStyle w:val="NoSpacing"/>
              <w:rPr>
                <w:rFonts w:asciiTheme="minorHAnsi" w:hAnsiTheme="minorHAnsi" w:cstheme="minorHAnsi"/>
              </w:rPr>
            </w:pPr>
            <w:r>
              <w:rPr>
                <w:rFonts w:asciiTheme="minorHAnsi" w:hAnsiTheme="minorHAnsi" w:cstheme="minorHAnsi"/>
              </w:rPr>
              <w:t>5</w:t>
            </w:r>
          </w:p>
        </w:tc>
      </w:tr>
      <w:tr w:rsidR="0004324F" w:rsidRPr="00292043" w14:paraId="244586BC" w14:textId="77777777" w:rsidTr="00F7137C">
        <w:tc>
          <w:tcPr>
            <w:tcW w:w="1975" w:type="dxa"/>
          </w:tcPr>
          <w:p w14:paraId="38620ACF" w14:textId="77777777" w:rsidR="0004324F" w:rsidRPr="00292043" w:rsidRDefault="0004324F" w:rsidP="00F7137C">
            <w:pPr>
              <w:pStyle w:val="NoSpacing"/>
              <w:rPr>
                <w:rFonts w:asciiTheme="minorHAnsi" w:hAnsiTheme="minorHAnsi" w:cstheme="minorHAnsi"/>
              </w:rPr>
            </w:pPr>
            <w:r>
              <w:rPr>
                <w:rFonts w:asciiTheme="minorHAnsi" w:hAnsiTheme="minorHAnsi" w:cstheme="minorHAnsi"/>
              </w:rPr>
              <w:t>-5</w:t>
            </w:r>
          </w:p>
        </w:tc>
      </w:tr>
      <w:tr w:rsidR="0004324F" w:rsidRPr="00292043" w14:paraId="5608AF6A" w14:textId="77777777" w:rsidTr="00F7137C">
        <w:tc>
          <w:tcPr>
            <w:tcW w:w="1975" w:type="dxa"/>
          </w:tcPr>
          <w:p w14:paraId="1A4EA47A" w14:textId="77777777" w:rsidR="0004324F" w:rsidRPr="00292043" w:rsidRDefault="0004324F" w:rsidP="00F7137C">
            <w:pPr>
              <w:pStyle w:val="NoSpacing"/>
              <w:rPr>
                <w:rFonts w:asciiTheme="minorHAnsi" w:hAnsiTheme="minorHAnsi" w:cstheme="minorHAnsi"/>
              </w:rPr>
            </w:pPr>
            <w:r>
              <w:rPr>
                <w:rFonts w:asciiTheme="minorHAnsi" w:hAnsiTheme="minorHAnsi" w:cstheme="minorHAnsi"/>
              </w:rPr>
              <w:t>9</w:t>
            </w:r>
          </w:p>
        </w:tc>
      </w:tr>
      <w:tr w:rsidR="0004324F" w:rsidRPr="00292043" w14:paraId="41FD9DE8" w14:textId="77777777" w:rsidTr="00F7137C">
        <w:tc>
          <w:tcPr>
            <w:tcW w:w="1975" w:type="dxa"/>
          </w:tcPr>
          <w:p w14:paraId="263E6035" w14:textId="77777777" w:rsidR="0004324F" w:rsidRPr="00292043" w:rsidRDefault="0004324F" w:rsidP="00F7137C">
            <w:pPr>
              <w:pStyle w:val="NoSpacing"/>
              <w:rPr>
                <w:rFonts w:asciiTheme="minorHAnsi" w:hAnsiTheme="minorHAnsi" w:cstheme="minorHAnsi"/>
              </w:rPr>
            </w:pPr>
            <w:r w:rsidRPr="00292043">
              <w:rPr>
                <w:rFonts w:asciiTheme="minorHAnsi" w:hAnsiTheme="minorHAnsi" w:cstheme="minorHAnsi"/>
              </w:rPr>
              <w:t>3</w:t>
            </w:r>
          </w:p>
        </w:tc>
      </w:tr>
    </w:tbl>
    <w:p w14:paraId="4739E99F" w14:textId="77777777" w:rsidR="0004324F" w:rsidRDefault="0004324F" w:rsidP="0007443F">
      <w:pPr>
        <w:rPr>
          <w:rFonts w:ascii="Calibri" w:hAnsi="Calibri" w:cs="Calibri"/>
        </w:rPr>
      </w:pPr>
    </w:p>
    <w:p w14:paraId="05EEB4A6" w14:textId="63C586DF" w:rsidR="0004324F" w:rsidRPr="00FE6E06" w:rsidRDefault="0004324F" w:rsidP="0007443F">
      <w:pPr>
        <w:rPr>
          <w:rFonts w:ascii="Calibri" w:hAnsi="Calibri" w:cs="Calibri"/>
          <w:sz w:val="22"/>
          <w:szCs w:val="22"/>
        </w:rPr>
      </w:pPr>
      <w:r w:rsidRPr="00FE6E06">
        <w:rPr>
          <w:rFonts w:ascii="Calibri" w:hAnsi="Calibri" w:cs="Calibri"/>
          <w:sz w:val="22"/>
          <w:szCs w:val="22"/>
        </w:rPr>
        <w:t>And calculate the mean, and sample std</w:t>
      </w:r>
      <w:r w:rsidR="00FE6E06" w:rsidRPr="00FE6E06">
        <w:rPr>
          <w:rFonts w:ascii="Calibri" w:hAnsi="Calibri" w:cs="Calibri"/>
          <w:sz w:val="22"/>
          <w:szCs w:val="22"/>
        </w:rPr>
        <w:t>.  We get, according to numpy,</w:t>
      </w:r>
    </w:p>
    <w:p w14:paraId="42BDB236" w14:textId="77777777" w:rsidR="0004324F" w:rsidRPr="00FE6E06" w:rsidRDefault="0004324F" w:rsidP="0007443F">
      <w:pPr>
        <w:rPr>
          <w:rFonts w:ascii="Calibri" w:hAnsi="Calibri" w:cs="Calibri"/>
          <w:sz w:val="22"/>
          <w:szCs w:val="22"/>
        </w:rPr>
      </w:pPr>
    </w:p>
    <w:p w14:paraId="4EFD27A0" w14:textId="47142B32" w:rsidR="0004324F" w:rsidRPr="00FE6E06" w:rsidRDefault="00FE6E06" w:rsidP="0007443F">
      <w:pPr>
        <w:rPr>
          <w:rFonts w:ascii="Calibri" w:hAnsi="Calibri" w:cs="Calibri"/>
          <w:sz w:val="22"/>
          <w:szCs w:val="22"/>
        </w:rPr>
      </w:pPr>
      <w:r w:rsidRPr="00FE6E06">
        <w:rPr>
          <w:rFonts w:ascii="Calibri" w:hAnsi="Calibri" w:cs="Calibri"/>
          <w:position w:val="-34"/>
          <w:sz w:val="22"/>
          <w:szCs w:val="22"/>
        </w:rPr>
        <w:object w:dxaOrig="4000" w:dyaOrig="800" w14:anchorId="6DDAC074">
          <v:shape id="_x0000_i1102" type="#_x0000_t75" style="width:200pt;height:40pt" o:ole="">
            <v:imagedata r:id="rId175" o:title=""/>
          </v:shape>
          <o:OLEObject Type="Embed" ProgID="Equation.DSMT4" ShapeID="_x0000_i1102" DrawAspect="Content" ObjectID="_1801824705" r:id="rId176"/>
        </w:object>
      </w:r>
    </w:p>
    <w:p w14:paraId="3B6B3FE6" w14:textId="77777777" w:rsidR="0004324F" w:rsidRPr="00FE6E06" w:rsidRDefault="0004324F" w:rsidP="0007443F">
      <w:pPr>
        <w:rPr>
          <w:rFonts w:ascii="Calibri" w:hAnsi="Calibri" w:cs="Calibri"/>
          <w:sz w:val="22"/>
          <w:szCs w:val="22"/>
        </w:rPr>
      </w:pPr>
    </w:p>
    <w:p w14:paraId="5D2EA036" w14:textId="479A05E1" w:rsidR="0004324F" w:rsidRPr="00FE6E06" w:rsidRDefault="00FE6E06" w:rsidP="0007443F">
      <w:pPr>
        <w:rPr>
          <w:rFonts w:ascii="Calibri" w:hAnsi="Calibri" w:cs="Calibri"/>
          <w:sz w:val="22"/>
          <w:szCs w:val="22"/>
        </w:rPr>
      </w:pPr>
      <w:r w:rsidRPr="00FE6E06">
        <w:rPr>
          <w:rFonts w:ascii="Calibri" w:hAnsi="Calibri" w:cs="Calibri"/>
          <w:sz w:val="22"/>
          <w:szCs w:val="22"/>
        </w:rPr>
        <w:t>So our T-statistic i</w:t>
      </w:r>
      <w:r>
        <w:rPr>
          <w:rFonts w:ascii="Calibri" w:hAnsi="Calibri" w:cs="Calibri"/>
          <w:sz w:val="22"/>
          <w:szCs w:val="22"/>
        </w:rPr>
        <w:t>s, under the Null Hypothesis that the populations are the same,</w:t>
      </w:r>
    </w:p>
    <w:p w14:paraId="06D480BD" w14:textId="77777777" w:rsidR="00FE6E06" w:rsidRDefault="00FE6E06" w:rsidP="0007443F">
      <w:pPr>
        <w:rPr>
          <w:rFonts w:ascii="Calibri" w:hAnsi="Calibri" w:cs="Calibri"/>
        </w:rPr>
      </w:pPr>
    </w:p>
    <w:p w14:paraId="3089877B" w14:textId="7DF4B159" w:rsidR="00FE6E06" w:rsidRPr="00886E87" w:rsidRDefault="00227CC7" w:rsidP="00FE6E06">
      <w:pPr>
        <w:rPr>
          <w:rFonts w:asciiTheme="minorHAnsi" w:hAnsiTheme="minorHAnsi" w:cstheme="minorHAnsi"/>
          <w:sz w:val="20"/>
          <w:szCs w:val="20"/>
        </w:rPr>
      </w:pPr>
      <w:r w:rsidRPr="00227CC7">
        <w:rPr>
          <w:position w:val="-64"/>
          <w:sz w:val="22"/>
          <w:szCs w:val="22"/>
        </w:rPr>
        <w:object w:dxaOrig="2140" w:dyaOrig="1840" w14:anchorId="2156369C">
          <v:shape id="_x0000_i1103" type="#_x0000_t75" style="width:107pt;height:92pt" o:ole="">
            <v:imagedata r:id="rId177" o:title=""/>
          </v:shape>
          <o:OLEObject Type="Embed" ProgID="Equation.DSMT4" ShapeID="_x0000_i1103" DrawAspect="Content" ObjectID="_1801824706" r:id="rId178"/>
        </w:object>
      </w:r>
    </w:p>
    <w:p w14:paraId="6192CED3" w14:textId="77777777" w:rsidR="00FE6E06" w:rsidRPr="00886E87" w:rsidRDefault="00FE6E06" w:rsidP="00FE6E06">
      <w:pPr>
        <w:rPr>
          <w:rFonts w:asciiTheme="minorHAnsi" w:hAnsiTheme="minorHAnsi" w:cstheme="minorHAnsi"/>
          <w:sz w:val="22"/>
          <w:szCs w:val="22"/>
        </w:rPr>
      </w:pPr>
    </w:p>
    <w:p w14:paraId="58156B90" w14:textId="0ADA160A" w:rsidR="00FE6E06" w:rsidRDefault="00FE6E06" w:rsidP="00FE6E06">
      <w:pPr>
        <w:rPr>
          <w:rFonts w:asciiTheme="minorHAnsi" w:hAnsiTheme="minorHAnsi" w:cstheme="minorHAnsi"/>
          <w:sz w:val="22"/>
          <w:szCs w:val="22"/>
        </w:rPr>
      </w:pPr>
      <w:r w:rsidRPr="00886E87">
        <w:rPr>
          <w:rFonts w:asciiTheme="minorHAnsi" w:hAnsiTheme="minorHAnsi" w:cstheme="minorHAnsi"/>
          <w:sz w:val="22"/>
          <w:szCs w:val="22"/>
        </w:rPr>
        <w:t xml:space="preserve">And </w:t>
      </w:r>
      <m:oMath>
        <m:sSub>
          <m:sSubPr>
            <m:ctrlPr>
              <w:rPr>
                <w:rFonts w:ascii="Cambria Math" w:hAnsi="Cambria Math" w:cstheme="minorHAnsi"/>
                <w:i/>
                <w:sz w:val="22"/>
                <w:szCs w:val="22"/>
              </w:rPr>
            </m:ctrlPr>
          </m:sSubPr>
          <m:e>
            <m:r>
              <w:rPr>
                <w:rFonts w:ascii="Cambria Math" w:hAnsi="Cambria Math" w:cstheme="minorHAnsi"/>
                <w:sz w:val="22"/>
                <w:szCs w:val="22"/>
              </w:rPr>
              <m:t>T</m:t>
            </m:r>
          </m:e>
          <m:sub>
            <m:acc>
              <m:accPr>
                <m:chr m:val="̅"/>
                <m:ctrlPr>
                  <w:rPr>
                    <w:rFonts w:ascii="Cambria Math" w:hAnsi="Cambria Math" w:cs="Calibri"/>
                    <w:i/>
                    <w:sz w:val="22"/>
                    <w:szCs w:val="22"/>
                  </w:rPr>
                </m:ctrlPr>
              </m:accPr>
              <m:e>
                <m:r>
                  <w:rPr>
                    <w:rFonts w:ascii="Cambria Math" w:hAnsi="Cambria Math" w:cs="Calibri"/>
                    <w:sz w:val="22"/>
                    <w:szCs w:val="22"/>
                  </w:rPr>
                  <m:t>Δ</m:t>
                </m:r>
                <m:r>
                  <w:rPr>
                    <w:rFonts w:ascii="Cambria Math" w:hAnsi="Cambria Math" w:cstheme="minorHAnsi"/>
                    <w:sz w:val="22"/>
                    <w:szCs w:val="22"/>
                  </w:rPr>
                  <m:t>X</m:t>
                </m:r>
              </m:e>
            </m:acc>
          </m:sub>
        </m:sSub>
      </m:oMath>
      <w:r w:rsidR="00227CC7">
        <w:rPr>
          <w:rFonts w:asciiTheme="minorHAnsi" w:hAnsiTheme="minorHAnsi" w:cstheme="minorHAnsi"/>
          <w:sz w:val="22"/>
          <w:szCs w:val="22"/>
        </w:rPr>
        <w:t xml:space="preserve"> </w:t>
      </w:r>
      <w:r w:rsidRPr="00886E87">
        <w:rPr>
          <w:rFonts w:asciiTheme="minorHAnsi" w:hAnsiTheme="minorHAnsi" w:cstheme="minorHAnsi"/>
          <w:sz w:val="22"/>
          <w:szCs w:val="22"/>
        </w:rPr>
        <w:t xml:space="preserve"> is T-distributed</w:t>
      </w:r>
      <w:r>
        <w:rPr>
          <w:rFonts w:asciiTheme="minorHAnsi" w:hAnsiTheme="minorHAnsi" w:cstheme="minorHAnsi"/>
          <w:sz w:val="22"/>
          <w:szCs w:val="22"/>
        </w:rPr>
        <w:t xml:space="preserve"> with n-1 = 4 – 1 = 3 d.o.f.  </w:t>
      </w:r>
      <w:r w:rsidR="00227CC7">
        <w:rPr>
          <w:rFonts w:asciiTheme="minorHAnsi" w:hAnsiTheme="minorHAnsi" w:cstheme="minorHAnsi"/>
          <w:sz w:val="22"/>
          <w:szCs w:val="22"/>
        </w:rPr>
        <w:t>So to test for whether Group 2 is larger than Group 1, we’d calculate,</w:t>
      </w:r>
    </w:p>
    <w:p w14:paraId="7BA3D815" w14:textId="77777777" w:rsidR="00227CC7" w:rsidRDefault="00227CC7" w:rsidP="00FE6E06">
      <w:pPr>
        <w:rPr>
          <w:rFonts w:asciiTheme="minorHAnsi" w:hAnsiTheme="minorHAnsi" w:cstheme="minorHAnsi"/>
          <w:sz w:val="22"/>
          <w:szCs w:val="22"/>
        </w:rPr>
      </w:pPr>
    </w:p>
    <w:p w14:paraId="07B0459D" w14:textId="67F7AFC7" w:rsidR="00227CC7" w:rsidRPr="00886E87" w:rsidRDefault="001C2410" w:rsidP="00FE6E06">
      <w:pPr>
        <w:rPr>
          <w:rFonts w:asciiTheme="minorHAnsi" w:hAnsiTheme="minorHAnsi" w:cstheme="minorHAnsi"/>
          <w:sz w:val="22"/>
          <w:szCs w:val="22"/>
        </w:rPr>
      </w:pPr>
      <w:r w:rsidRPr="001C2410">
        <w:rPr>
          <w:rFonts w:asciiTheme="minorHAnsi" w:hAnsiTheme="minorHAnsi" w:cstheme="minorHAnsi"/>
          <w:position w:val="-68"/>
          <w:sz w:val="22"/>
          <w:szCs w:val="22"/>
        </w:rPr>
        <w:object w:dxaOrig="3440" w:dyaOrig="1660" w14:anchorId="6D1AC981">
          <v:shape id="_x0000_i1104" type="#_x0000_t75" style="width:172pt;height:83pt" o:ole="">
            <v:imagedata r:id="rId179" o:title=""/>
          </v:shape>
          <o:OLEObject Type="Embed" ProgID="Equation.DSMT4" ShapeID="_x0000_i1104" DrawAspect="Content" ObjectID="_1801824707" r:id="rId180"/>
        </w:object>
      </w:r>
    </w:p>
    <w:p w14:paraId="48CC5744" w14:textId="77777777" w:rsidR="00FE6E06" w:rsidRPr="00886E87" w:rsidRDefault="00FE6E06" w:rsidP="00FE6E06">
      <w:pPr>
        <w:rPr>
          <w:rFonts w:asciiTheme="minorHAnsi" w:hAnsiTheme="minorHAnsi" w:cstheme="minorHAnsi"/>
          <w:sz w:val="22"/>
          <w:szCs w:val="22"/>
        </w:rPr>
      </w:pPr>
    </w:p>
    <w:p w14:paraId="5F7F0EEE" w14:textId="48DC0ABB" w:rsidR="006B57F8" w:rsidRPr="00866FEE" w:rsidRDefault="001C2410" w:rsidP="0007443F">
      <w:pPr>
        <w:rPr>
          <w:rFonts w:asciiTheme="minorHAnsi" w:hAnsiTheme="minorHAnsi" w:cstheme="minorHAnsi"/>
          <w:sz w:val="22"/>
          <w:szCs w:val="22"/>
        </w:rPr>
      </w:pPr>
      <w:r>
        <w:rPr>
          <w:rFonts w:asciiTheme="minorHAnsi" w:hAnsiTheme="minorHAnsi" w:cstheme="minorHAnsi"/>
          <w:sz w:val="22"/>
          <w:szCs w:val="22"/>
        </w:rPr>
        <w:t xml:space="preserve">So at the customary 95% confidence level (p = 0.05), we would fail to reject the Null Hypothesis.  </w:t>
      </w:r>
      <w:r w:rsidR="006B57F8">
        <w:rPr>
          <w:rFonts w:ascii="Calibri" w:hAnsi="Calibri" w:cs="Calibri"/>
        </w:rPr>
        <w:t xml:space="preserve">Let’s revisit </w:t>
      </w:r>
      <w:r>
        <w:rPr>
          <w:rFonts w:ascii="Calibri" w:hAnsi="Calibri" w:cs="Calibri"/>
        </w:rPr>
        <w:t>our table and do some nonparametric tests on it.</w:t>
      </w:r>
      <w:r w:rsidR="006B57F8">
        <w:rPr>
          <w:rFonts w:ascii="Calibri" w:hAnsi="Calibri" w:cs="Calibri"/>
        </w:rPr>
        <w:t xml:space="preserve">  </w:t>
      </w:r>
      <w:r w:rsidR="008061AF">
        <w:rPr>
          <w:rFonts w:ascii="Calibri" w:hAnsi="Calibri" w:cs="Calibri"/>
        </w:rPr>
        <w:t xml:space="preserve">We’ll start with the </w:t>
      </w:r>
      <w:r w:rsidR="008061AF" w:rsidRPr="008061AF">
        <w:rPr>
          <w:rFonts w:ascii="Calibri" w:hAnsi="Calibri" w:cs="Calibri"/>
          <w:color w:val="FF3399"/>
        </w:rPr>
        <w:t>matched pairs sign test</w:t>
      </w:r>
      <w:r w:rsidR="008061AF">
        <w:rPr>
          <w:rFonts w:ascii="Calibri" w:hAnsi="Calibri" w:cs="Calibri"/>
        </w:rPr>
        <w:t>.</w:t>
      </w:r>
    </w:p>
    <w:p w14:paraId="69270019" w14:textId="77777777" w:rsidR="006B57F8" w:rsidRDefault="006B57F8" w:rsidP="0007443F">
      <w:pPr>
        <w:rPr>
          <w:rFonts w:ascii="Calibri" w:hAnsi="Calibri" w:cs="Calibri"/>
        </w:rPr>
      </w:pPr>
    </w:p>
    <w:tbl>
      <w:tblPr>
        <w:tblStyle w:val="TableGrid"/>
        <w:tblW w:w="0" w:type="auto"/>
        <w:tblLook w:val="04A0" w:firstRow="1" w:lastRow="0" w:firstColumn="1" w:lastColumn="0" w:noHBand="0" w:noVBand="1"/>
      </w:tblPr>
      <w:tblGrid>
        <w:gridCol w:w="1255"/>
        <w:gridCol w:w="1170"/>
      </w:tblGrid>
      <w:tr w:rsidR="006B57F8" w14:paraId="3BB41700" w14:textId="77777777" w:rsidTr="00623DAB">
        <w:tc>
          <w:tcPr>
            <w:tcW w:w="1255" w:type="dxa"/>
            <w:shd w:val="clear" w:color="auto" w:fill="D5DCE4" w:themeFill="text2" w:themeFillTint="33"/>
          </w:tcPr>
          <w:p w14:paraId="52D9E98B" w14:textId="77777777" w:rsidR="006B57F8" w:rsidRDefault="006B57F8" w:rsidP="00623DAB">
            <w:pPr>
              <w:pStyle w:val="NoSpacing"/>
              <w:rPr>
                <w:rFonts w:asciiTheme="minorHAnsi" w:hAnsiTheme="minorHAnsi" w:cstheme="minorHAnsi"/>
              </w:rPr>
            </w:pPr>
            <w:r>
              <w:rPr>
                <w:rFonts w:asciiTheme="minorHAnsi" w:hAnsiTheme="minorHAnsi" w:cstheme="minorHAnsi"/>
              </w:rPr>
              <w:t>Group 1</w:t>
            </w:r>
          </w:p>
        </w:tc>
        <w:tc>
          <w:tcPr>
            <w:tcW w:w="1170" w:type="dxa"/>
            <w:shd w:val="clear" w:color="auto" w:fill="D5DCE4" w:themeFill="text2" w:themeFillTint="33"/>
          </w:tcPr>
          <w:p w14:paraId="0CE15630" w14:textId="77777777" w:rsidR="006B57F8" w:rsidRDefault="006B57F8" w:rsidP="00623DAB">
            <w:pPr>
              <w:pStyle w:val="NoSpacing"/>
              <w:rPr>
                <w:rFonts w:asciiTheme="minorHAnsi" w:hAnsiTheme="minorHAnsi" w:cstheme="minorHAnsi"/>
              </w:rPr>
            </w:pPr>
            <w:r>
              <w:rPr>
                <w:rFonts w:asciiTheme="minorHAnsi" w:hAnsiTheme="minorHAnsi" w:cstheme="minorHAnsi"/>
              </w:rPr>
              <w:t>Group 2</w:t>
            </w:r>
          </w:p>
        </w:tc>
      </w:tr>
      <w:tr w:rsidR="006B57F8" w:rsidRPr="00292043" w14:paraId="6E70E9EE" w14:textId="77777777" w:rsidTr="00623DAB">
        <w:tc>
          <w:tcPr>
            <w:tcW w:w="1255" w:type="dxa"/>
          </w:tcPr>
          <w:p w14:paraId="06E3313F" w14:textId="77777777" w:rsidR="006B57F8" w:rsidRPr="00292043" w:rsidRDefault="006B57F8" w:rsidP="00623DAB">
            <w:pPr>
              <w:pStyle w:val="NoSpacing"/>
              <w:rPr>
                <w:rFonts w:asciiTheme="minorHAnsi" w:hAnsiTheme="minorHAnsi" w:cstheme="minorHAnsi"/>
              </w:rPr>
            </w:pPr>
            <w:r>
              <w:rPr>
                <w:rFonts w:asciiTheme="minorHAnsi" w:hAnsiTheme="minorHAnsi" w:cstheme="minorHAnsi"/>
              </w:rPr>
              <w:t>27</w:t>
            </w:r>
          </w:p>
        </w:tc>
        <w:tc>
          <w:tcPr>
            <w:tcW w:w="1170" w:type="dxa"/>
          </w:tcPr>
          <w:p w14:paraId="54E4F3FC" w14:textId="77777777" w:rsidR="006B57F8" w:rsidRPr="00292043" w:rsidRDefault="006B57F8" w:rsidP="00623DAB">
            <w:pPr>
              <w:pStyle w:val="NoSpacing"/>
              <w:rPr>
                <w:rFonts w:asciiTheme="minorHAnsi" w:hAnsiTheme="minorHAnsi" w:cstheme="minorHAnsi"/>
                <w:vertAlign w:val="subscript"/>
              </w:rPr>
            </w:pPr>
            <w:r>
              <w:rPr>
                <w:rFonts w:asciiTheme="minorHAnsi" w:hAnsiTheme="minorHAnsi" w:cstheme="minorHAnsi"/>
              </w:rPr>
              <w:t>32</w:t>
            </w:r>
          </w:p>
        </w:tc>
      </w:tr>
      <w:tr w:rsidR="006B57F8" w:rsidRPr="00292043" w14:paraId="0677389E" w14:textId="77777777" w:rsidTr="00623DAB">
        <w:tc>
          <w:tcPr>
            <w:tcW w:w="1255" w:type="dxa"/>
          </w:tcPr>
          <w:p w14:paraId="7CCB3210" w14:textId="77777777" w:rsidR="006B57F8" w:rsidRPr="00292043" w:rsidRDefault="006B57F8" w:rsidP="00623DAB">
            <w:pPr>
              <w:pStyle w:val="NoSpacing"/>
              <w:rPr>
                <w:rFonts w:asciiTheme="minorHAnsi" w:hAnsiTheme="minorHAnsi" w:cstheme="minorHAnsi"/>
              </w:rPr>
            </w:pPr>
            <w:r>
              <w:rPr>
                <w:rFonts w:asciiTheme="minorHAnsi" w:hAnsiTheme="minorHAnsi" w:cstheme="minorHAnsi"/>
              </w:rPr>
              <w:t>31</w:t>
            </w:r>
          </w:p>
        </w:tc>
        <w:tc>
          <w:tcPr>
            <w:tcW w:w="1170" w:type="dxa"/>
          </w:tcPr>
          <w:p w14:paraId="1A4C9184" w14:textId="77777777" w:rsidR="006B57F8" w:rsidRPr="00292043" w:rsidRDefault="006B57F8" w:rsidP="00623DAB">
            <w:pPr>
              <w:pStyle w:val="NoSpacing"/>
              <w:rPr>
                <w:rFonts w:asciiTheme="minorHAnsi" w:hAnsiTheme="minorHAnsi" w:cstheme="minorHAnsi"/>
                <w:vertAlign w:val="subscript"/>
              </w:rPr>
            </w:pPr>
            <w:r>
              <w:rPr>
                <w:rFonts w:asciiTheme="minorHAnsi" w:hAnsiTheme="minorHAnsi" w:cstheme="minorHAnsi"/>
              </w:rPr>
              <w:t>26</w:t>
            </w:r>
          </w:p>
        </w:tc>
      </w:tr>
      <w:tr w:rsidR="006B57F8" w:rsidRPr="00292043" w14:paraId="5124A18C" w14:textId="77777777" w:rsidTr="00623DAB">
        <w:tc>
          <w:tcPr>
            <w:tcW w:w="1255" w:type="dxa"/>
          </w:tcPr>
          <w:p w14:paraId="26C3B9B3" w14:textId="77777777" w:rsidR="006B57F8" w:rsidRPr="00292043" w:rsidRDefault="006B57F8" w:rsidP="00623DAB">
            <w:pPr>
              <w:pStyle w:val="NoSpacing"/>
              <w:rPr>
                <w:rFonts w:asciiTheme="minorHAnsi" w:hAnsiTheme="minorHAnsi" w:cstheme="minorHAnsi"/>
                <w:vertAlign w:val="subscript"/>
              </w:rPr>
            </w:pPr>
            <w:r>
              <w:rPr>
                <w:rFonts w:asciiTheme="minorHAnsi" w:hAnsiTheme="minorHAnsi" w:cstheme="minorHAnsi"/>
              </w:rPr>
              <w:t>26</w:t>
            </w:r>
          </w:p>
        </w:tc>
        <w:tc>
          <w:tcPr>
            <w:tcW w:w="1170" w:type="dxa"/>
          </w:tcPr>
          <w:p w14:paraId="3DB7D9A0" w14:textId="77777777" w:rsidR="006B57F8" w:rsidRPr="00292043" w:rsidRDefault="006B57F8" w:rsidP="00623DAB">
            <w:pPr>
              <w:pStyle w:val="NoSpacing"/>
              <w:rPr>
                <w:rFonts w:asciiTheme="minorHAnsi" w:hAnsiTheme="minorHAnsi" w:cstheme="minorHAnsi"/>
                <w:vertAlign w:val="subscript"/>
              </w:rPr>
            </w:pPr>
            <w:r>
              <w:rPr>
                <w:rFonts w:asciiTheme="minorHAnsi" w:hAnsiTheme="minorHAnsi" w:cstheme="minorHAnsi"/>
              </w:rPr>
              <w:t>35</w:t>
            </w:r>
          </w:p>
        </w:tc>
      </w:tr>
      <w:tr w:rsidR="006B57F8" w:rsidRPr="00292043" w14:paraId="20F77C5A" w14:textId="77777777" w:rsidTr="00623DAB">
        <w:tc>
          <w:tcPr>
            <w:tcW w:w="1255" w:type="dxa"/>
          </w:tcPr>
          <w:p w14:paraId="05564A36" w14:textId="77777777" w:rsidR="006B57F8" w:rsidRPr="00292043" w:rsidRDefault="006B57F8" w:rsidP="00623DAB">
            <w:pPr>
              <w:pStyle w:val="NoSpacing"/>
              <w:rPr>
                <w:rFonts w:asciiTheme="minorHAnsi" w:hAnsiTheme="minorHAnsi" w:cstheme="minorHAnsi"/>
                <w:vertAlign w:val="subscript"/>
              </w:rPr>
            </w:pPr>
            <w:r>
              <w:rPr>
                <w:rFonts w:asciiTheme="minorHAnsi" w:hAnsiTheme="minorHAnsi" w:cstheme="minorHAnsi"/>
              </w:rPr>
              <w:t>25</w:t>
            </w:r>
          </w:p>
        </w:tc>
        <w:tc>
          <w:tcPr>
            <w:tcW w:w="1170" w:type="dxa"/>
          </w:tcPr>
          <w:p w14:paraId="5A699EA1" w14:textId="77777777" w:rsidR="006B57F8" w:rsidRPr="00292043" w:rsidRDefault="006B57F8" w:rsidP="00623DAB">
            <w:pPr>
              <w:pStyle w:val="NoSpacing"/>
              <w:rPr>
                <w:rFonts w:asciiTheme="minorHAnsi" w:hAnsiTheme="minorHAnsi" w:cstheme="minorHAnsi"/>
                <w:vertAlign w:val="subscript"/>
              </w:rPr>
            </w:pPr>
            <w:r>
              <w:rPr>
                <w:rFonts w:asciiTheme="minorHAnsi" w:hAnsiTheme="minorHAnsi" w:cstheme="minorHAnsi"/>
              </w:rPr>
              <w:t>28</w:t>
            </w:r>
          </w:p>
        </w:tc>
      </w:tr>
    </w:tbl>
    <w:p w14:paraId="4817C47E" w14:textId="77777777" w:rsidR="006B57F8" w:rsidRDefault="006B57F8" w:rsidP="0007443F">
      <w:pPr>
        <w:rPr>
          <w:rFonts w:ascii="Calibri" w:hAnsi="Calibri" w:cs="Calibri"/>
        </w:rPr>
      </w:pPr>
    </w:p>
    <w:p w14:paraId="44A801E7" w14:textId="585B8CD3" w:rsidR="006B57F8" w:rsidRDefault="006B57F8" w:rsidP="0007443F">
      <w:pPr>
        <w:rPr>
          <w:rFonts w:ascii="Calibri" w:hAnsi="Calibri" w:cs="Calibri"/>
        </w:rPr>
      </w:pPr>
      <w:r>
        <w:rPr>
          <w:rFonts w:ascii="Calibri" w:hAnsi="Calibri" w:cs="Calibri"/>
        </w:rPr>
        <w:t>What is the p-value for the Alternative Hypothesis that group 2 has a larger mean according to the sign-test?  Well we construct the table of signs,</w:t>
      </w:r>
    </w:p>
    <w:p w14:paraId="7F260E00" w14:textId="77777777" w:rsidR="006B57F8" w:rsidRDefault="006B57F8" w:rsidP="0007443F">
      <w:pPr>
        <w:rPr>
          <w:rFonts w:ascii="Calibri" w:hAnsi="Calibri" w:cs="Calibri"/>
        </w:rPr>
      </w:pPr>
    </w:p>
    <w:tbl>
      <w:tblPr>
        <w:tblStyle w:val="TableGrid"/>
        <w:tblW w:w="0" w:type="auto"/>
        <w:tblLook w:val="04A0" w:firstRow="1" w:lastRow="0" w:firstColumn="1" w:lastColumn="0" w:noHBand="0" w:noVBand="1"/>
      </w:tblPr>
      <w:tblGrid>
        <w:gridCol w:w="1975"/>
      </w:tblGrid>
      <w:tr w:rsidR="006B57F8" w14:paraId="70CCF43D" w14:textId="77777777" w:rsidTr="00623DAB">
        <w:tc>
          <w:tcPr>
            <w:tcW w:w="1975" w:type="dxa"/>
            <w:shd w:val="clear" w:color="auto" w:fill="D5DCE4" w:themeFill="text2" w:themeFillTint="33"/>
          </w:tcPr>
          <w:p w14:paraId="52B47A84" w14:textId="77777777" w:rsidR="006B57F8" w:rsidRDefault="006B57F8" w:rsidP="00623DAB">
            <w:pPr>
              <w:pStyle w:val="NoSpacing"/>
              <w:rPr>
                <w:rFonts w:asciiTheme="minorHAnsi" w:hAnsiTheme="minorHAnsi" w:cstheme="minorHAnsi"/>
              </w:rPr>
            </w:pPr>
            <w:r>
              <w:rPr>
                <w:rFonts w:asciiTheme="minorHAnsi" w:hAnsiTheme="minorHAnsi" w:cstheme="minorHAnsi"/>
              </w:rPr>
              <w:t>Group 2 – Group 1</w:t>
            </w:r>
          </w:p>
        </w:tc>
      </w:tr>
      <w:tr w:rsidR="006B57F8" w:rsidRPr="00292043" w14:paraId="27D8519B" w14:textId="77777777" w:rsidTr="00623DAB">
        <w:tc>
          <w:tcPr>
            <w:tcW w:w="1975" w:type="dxa"/>
          </w:tcPr>
          <w:p w14:paraId="01C2C3A5" w14:textId="77777777" w:rsidR="006B57F8" w:rsidRPr="00292043" w:rsidRDefault="006B57F8" w:rsidP="00623DAB">
            <w:pPr>
              <w:pStyle w:val="NoSpacing"/>
              <w:rPr>
                <w:rFonts w:asciiTheme="minorHAnsi" w:hAnsiTheme="minorHAnsi" w:cstheme="minorHAnsi"/>
              </w:rPr>
            </w:pPr>
            <w:r>
              <w:rPr>
                <w:rFonts w:asciiTheme="minorHAnsi" w:hAnsiTheme="minorHAnsi" w:cstheme="minorHAnsi"/>
              </w:rPr>
              <w:t>5</w:t>
            </w:r>
          </w:p>
        </w:tc>
      </w:tr>
      <w:tr w:rsidR="006B57F8" w:rsidRPr="00292043" w14:paraId="3C6327A5" w14:textId="77777777" w:rsidTr="00623DAB">
        <w:tc>
          <w:tcPr>
            <w:tcW w:w="1975" w:type="dxa"/>
          </w:tcPr>
          <w:p w14:paraId="30BF77C9" w14:textId="77777777" w:rsidR="006B57F8" w:rsidRPr="00292043" w:rsidRDefault="006B57F8" w:rsidP="00623DAB">
            <w:pPr>
              <w:pStyle w:val="NoSpacing"/>
              <w:rPr>
                <w:rFonts w:asciiTheme="minorHAnsi" w:hAnsiTheme="minorHAnsi" w:cstheme="minorHAnsi"/>
              </w:rPr>
            </w:pPr>
            <w:r>
              <w:rPr>
                <w:rFonts w:asciiTheme="minorHAnsi" w:hAnsiTheme="minorHAnsi" w:cstheme="minorHAnsi"/>
              </w:rPr>
              <w:t>-5</w:t>
            </w:r>
          </w:p>
        </w:tc>
      </w:tr>
      <w:tr w:rsidR="006B57F8" w:rsidRPr="00292043" w14:paraId="4350446E" w14:textId="77777777" w:rsidTr="00623DAB">
        <w:tc>
          <w:tcPr>
            <w:tcW w:w="1975" w:type="dxa"/>
          </w:tcPr>
          <w:p w14:paraId="42F4C5AD" w14:textId="77777777" w:rsidR="006B57F8" w:rsidRPr="00292043" w:rsidRDefault="006B57F8" w:rsidP="00623DAB">
            <w:pPr>
              <w:pStyle w:val="NoSpacing"/>
              <w:rPr>
                <w:rFonts w:asciiTheme="minorHAnsi" w:hAnsiTheme="minorHAnsi" w:cstheme="minorHAnsi"/>
              </w:rPr>
            </w:pPr>
            <w:r>
              <w:rPr>
                <w:rFonts w:asciiTheme="minorHAnsi" w:hAnsiTheme="minorHAnsi" w:cstheme="minorHAnsi"/>
              </w:rPr>
              <w:t>9</w:t>
            </w:r>
          </w:p>
        </w:tc>
      </w:tr>
      <w:tr w:rsidR="006B57F8" w:rsidRPr="00292043" w14:paraId="2846082A" w14:textId="77777777" w:rsidTr="00623DAB">
        <w:tc>
          <w:tcPr>
            <w:tcW w:w="1975" w:type="dxa"/>
          </w:tcPr>
          <w:p w14:paraId="795E0DD8" w14:textId="77777777" w:rsidR="006B57F8" w:rsidRPr="00292043" w:rsidRDefault="006B57F8" w:rsidP="00623DAB">
            <w:pPr>
              <w:pStyle w:val="NoSpacing"/>
              <w:rPr>
                <w:rFonts w:asciiTheme="minorHAnsi" w:hAnsiTheme="minorHAnsi" w:cstheme="minorHAnsi"/>
              </w:rPr>
            </w:pPr>
            <w:r w:rsidRPr="00292043">
              <w:rPr>
                <w:rFonts w:asciiTheme="minorHAnsi" w:hAnsiTheme="minorHAnsi" w:cstheme="minorHAnsi"/>
              </w:rPr>
              <w:t>3</w:t>
            </w:r>
          </w:p>
        </w:tc>
      </w:tr>
    </w:tbl>
    <w:p w14:paraId="3CDC3103" w14:textId="77777777" w:rsidR="006B57F8" w:rsidRDefault="006B57F8" w:rsidP="0007443F">
      <w:pPr>
        <w:rPr>
          <w:rFonts w:ascii="Calibri" w:hAnsi="Calibri" w:cs="Calibri"/>
        </w:rPr>
      </w:pPr>
    </w:p>
    <w:p w14:paraId="0EBB7F8F" w14:textId="2762F2F4" w:rsidR="006B57F8" w:rsidRDefault="006B57F8" w:rsidP="0007443F">
      <w:pPr>
        <w:rPr>
          <w:rFonts w:ascii="Calibri" w:hAnsi="Calibri" w:cs="Calibri"/>
        </w:rPr>
      </w:pPr>
      <w:r>
        <w:rPr>
          <w:rFonts w:ascii="Calibri" w:hAnsi="Calibri" w:cs="Calibri"/>
        </w:rPr>
        <w:t xml:space="preserve">and we calculate the probability that we’d have </w:t>
      </w:r>
      <w:r w:rsidR="003654BD">
        <w:rPr>
          <w:rFonts w:ascii="Calibri" w:hAnsi="Calibri" w:cs="Calibri"/>
        </w:rPr>
        <w:t>as many positives as we do, or more.  So,</w:t>
      </w:r>
    </w:p>
    <w:p w14:paraId="5703BD0E" w14:textId="77777777" w:rsidR="003654BD" w:rsidRDefault="003654BD" w:rsidP="0007443F">
      <w:pPr>
        <w:rPr>
          <w:rFonts w:ascii="Calibri" w:hAnsi="Calibri" w:cs="Calibri"/>
        </w:rPr>
      </w:pPr>
    </w:p>
    <w:p w14:paraId="41EB2346" w14:textId="2A70E3EE" w:rsidR="003654BD" w:rsidRDefault="00C449F3" w:rsidP="0007443F">
      <w:pPr>
        <w:rPr>
          <w:rFonts w:ascii="Calibri" w:hAnsi="Calibri" w:cs="Calibri"/>
        </w:rPr>
      </w:pPr>
      <w:r w:rsidRPr="00C449F3">
        <w:rPr>
          <w:rFonts w:ascii="Calibri" w:hAnsi="Calibri" w:cs="Calibri"/>
          <w:position w:val="-138"/>
        </w:rPr>
        <w:object w:dxaOrig="2020" w:dyaOrig="2880" w14:anchorId="7ADD02EF">
          <v:shape id="_x0000_i1105" type="#_x0000_t75" style="width:101pt;height:2in" o:ole="">
            <v:imagedata r:id="rId181" o:title=""/>
          </v:shape>
          <o:OLEObject Type="Embed" ProgID="Equation.DSMT4" ShapeID="_x0000_i1105" DrawAspect="Content" ObjectID="_1801824708" r:id="rId182"/>
        </w:object>
      </w:r>
    </w:p>
    <w:p w14:paraId="2A54AA3F" w14:textId="77777777" w:rsidR="006B57F8" w:rsidRDefault="006B57F8" w:rsidP="0007443F">
      <w:pPr>
        <w:rPr>
          <w:rFonts w:ascii="Calibri" w:hAnsi="Calibri" w:cs="Calibri"/>
        </w:rPr>
      </w:pPr>
    </w:p>
    <w:p w14:paraId="7DE9BD3E" w14:textId="5362F8D7" w:rsidR="007315C3" w:rsidRDefault="00C449F3" w:rsidP="0007443F">
      <w:pPr>
        <w:rPr>
          <w:rFonts w:ascii="Calibri" w:hAnsi="Calibri" w:cs="Calibri"/>
        </w:rPr>
      </w:pPr>
      <w:r>
        <w:rPr>
          <w:rFonts w:ascii="Calibri" w:hAnsi="Calibri" w:cs="Calibri"/>
        </w:rPr>
        <w:t xml:space="preserve">So we’d provisionally still accept the Null Hypothesis that there is no difference.  </w:t>
      </w:r>
      <w:r w:rsidR="00FA272B">
        <w:rPr>
          <w:rFonts w:ascii="Calibri" w:hAnsi="Calibri" w:cs="Calibri"/>
        </w:rPr>
        <w:t xml:space="preserve">Turns out this is an abnormally high p-value compared to the other tests we’ll use below, and the Student’s T-test above.  And I think this is because it doesn’t take into account the actual values of data differences, just the signs. </w:t>
      </w:r>
      <w:r w:rsidR="00866FEE">
        <w:rPr>
          <w:rFonts w:ascii="Calibri" w:hAnsi="Calibri" w:cs="Calibri"/>
        </w:rPr>
        <w:t xml:space="preserve"> </w:t>
      </w:r>
      <w:r w:rsidR="008061AF">
        <w:rPr>
          <w:rFonts w:ascii="Calibri" w:hAnsi="Calibri" w:cs="Calibri"/>
        </w:rPr>
        <w:t xml:space="preserve">Now let’s do the </w:t>
      </w:r>
      <w:r w:rsidR="008061AF" w:rsidRPr="008061AF">
        <w:rPr>
          <w:rFonts w:ascii="Calibri" w:hAnsi="Calibri" w:cs="Calibri"/>
          <w:color w:val="FF3399"/>
        </w:rPr>
        <w:t>Wilcoxon signed rank test</w:t>
      </w:r>
      <w:r w:rsidR="008061AF">
        <w:rPr>
          <w:rFonts w:ascii="Calibri" w:hAnsi="Calibri" w:cs="Calibri"/>
        </w:rPr>
        <w:t>.  So we take our diff</w:t>
      </w:r>
    </w:p>
    <w:p w14:paraId="1FA97591" w14:textId="77777777" w:rsidR="00862006" w:rsidRDefault="00862006" w:rsidP="0007443F">
      <w:pPr>
        <w:rPr>
          <w:rFonts w:ascii="Calibri" w:hAnsi="Calibri" w:cs="Calibri"/>
        </w:rPr>
      </w:pPr>
    </w:p>
    <w:tbl>
      <w:tblPr>
        <w:tblStyle w:val="TableGrid"/>
        <w:tblW w:w="0" w:type="auto"/>
        <w:tblLook w:val="04A0" w:firstRow="1" w:lastRow="0" w:firstColumn="1" w:lastColumn="0" w:noHBand="0" w:noVBand="1"/>
      </w:tblPr>
      <w:tblGrid>
        <w:gridCol w:w="1255"/>
        <w:gridCol w:w="1170"/>
      </w:tblGrid>
      <w:tr w:rsidR="008061AF" w14:paraId="24F9F90C" w14:textId="77777777" w:rsidTr="004D2BBF">
        <w:tc>
          <w:tcPr>
            <w:tcW w:w="1255" w:type="dxa"/>
            <w:shd w:val="clear" w:color="auto" w:fill="D5DCE4" w:themeFill="text2" w:themeFillTint="33"/>
          </w:tcPr>
          <w:p w14:paraId="758D657A" w14:textId="77777777" w:rsidR="008061AF" w:rsidRDefault="008061AF" w:rsidP="004D2BBF">
            <w:pPr>
              <w:pStyle w:val="NoSpacing"/>
              <w:rPr>
                <w:rFonts w:asciiTheme="minorHAnsi" w:hAnsiTheme="minorHAnsi" w:cstheme="minorHAnsi"/>
              </w:rPr>
            </w:pPr>
            <w:r>
              <w:rPr>
                <w:rFonts w:asciiTheme="minorHAnsi" w:hAnsiTheme="minorHAnsi" w:cstheme="minorHAnsi"/>
              </w:rPr>
              <w:t>Group 1</w:t>
            </w:r>
          </w:p>
        </w:tc>
        <w:tc>
          <w:tcPr>
            <w:tcW w:w="1170" w:type="dxa"/>
            <w:shd w:val="clear" w:color="auto" w:fill="D5DCE4" w:themeFill="text2" w:themeFillTint="33"/>
          </w:tcPr>
          <w:p w14:paraId="4C7AFAF2" w14:textId="77777777" w:rsidR="008061AF" w:rsidRDefault="008061AF" w:rsidP="004D2BBF">
            <w:pPr>
              <w:pStyle w:val="NoSpacing"/>
              <w:rPr>
                <w:rFonts w:asciiTheme="minorHAnsi" w:hAnsiTheme="minorHAnsi" w:cstheme="minorHAnsi"/>
              </w:rPr>
            </w:pPr>
            <w:r>
              <w:rPr>
                <w:rFonts w:asciiTheme="minorHAnsi" w:hAnsiTheme="minorHAnsi" w:cstheme="minorHAnsi"/>
              </w:rPr>
              <w:t>Group 2</w:t>
            </w:r>
          </w:p>
        </w:tc>
      </w:tr>
      <w:tr w:rsidR="008061AF" w:rsidRPr="00292043" w14:paraId="13678B84" w14:textId="77777777" w:rsidTr="004D2BBF">
        <w:tc>
          <w:tcPr>
            <w:tcW w:w="1255" w:type="dxa"/>
          </w:tcPr>
          <w:p w14:paraId="24D400C0" w14:textId="77777777" w:rsidR="008061AF" w:rsidRPr="00292043" w:rsidRDefault="008061AF" w:rsidP="004D2BBF">
            <w:pPr>
              <w:pStyle w:val="NoSpacing"/>
              <w:rPr>
                <w:rFonts w:asciiTheme="minorHAnsi" w:hAnsiTheme="minorHAnsi" w:cstheme="minorHAnsi"/>
              </w:rPr>
            </w:pPr>
            <w:r>
              <w:rPr>
                <w:rFonts w:asciiTheme="minorHAnsi" w:hAnsiTheme="minorHAnsi" w:cstheme="minorHAnsi"/>
              </w:rPr>
              <w:t>27</w:t>
            </w:r>
          </w:p>
        </w:tc>
        <w:tc>
          <w:tcPr>
            <w:tcW w:w="1170" w:type="dxa"/>
          </w:tcPr>
          <w:p w14:paraId="742D92D9" w14:textId="77777777" w:rsidR="008061AF" w:rsidRPr="00292043" w:rsidRDefault="008061AF" w:rsidP="004D2BBF">
            <w:pPr>
              <w:pStyle w:val="NoSpacing"/>
              <w:rPr>
                <w:rFonts w:asciiTheme="minorHAnsi" w:hAnsiTheme="minorHAnsi" w:cstheme="minorHAnsi"/>
                <w:vertAlign w:val="subscript"/>
              </w:rPr>
            </w:pPr>
            <w:r>
              <w:rPr>
                <w:rFonts w:asciiTheme="minorHAnsi" w:hAnsiTheme="minorHAnsi" w:cstheme="minorHAnsi"/>
              </w:rPr>
              <w:t>32</w:t>
            </w:r>
          </w:p>
        </w:tc>
      </w:tr>
      <w:tr w:rsidR="008061AF" w:rsidRPr="00292043" w14:paraId="545A553F" w14:textId="77777777" w:rsidTr="004D2BBF">
        <w:tc>
          <w:tcPr>
            <w:tcW w:w="1255" w:type="dxa"/>
          </w:tcPr>
          <w:p w14:paraId="06600406" w14:textId="77777777" w:rsidR="008061AF" w:rsidRPr="00292043" w:rsidRDefault="008061AF" w:rsidP="004D2BBF">
            <w:pPr>
              <w:pStyle w:val="NoSpacing"/>
              <w:rPr>
                <w:rFonts w:asciiTheme="minorHAnsi" w:hAnsiTheme="minorHAnsi" w:cstheme="minorHAnsi"/>
              </w:rPr>
            </w:pPr>
            <w:r>
              <w:rPr>
                <w:rFonts w:asciiTheme="minorHAnsi" w:hAnsiTheme="minorHAnsi" w:cstheme="minorHAnsi"/>
              </w:rPr>
              <w:t>31</w:t>
            </w:r>
          </w:p>
        </w:tc>
        <w:tc>
          <w:tcPr>
            <w:tcW w:w="1170" w:type="dxa"/>
          </w:tcPr>
          <w:p w14:paraId="2C870F15" w14:textId="77777777" w:rsidR="008061AF" w:rsidRPr="00292043" w:rsidRDefault="008061AF" w:rsidP="004D2BBF">
            <w:pPr>
              <w:pStyle w:val="NoSpacing"/>
              <w:rPr>
                <w:rFonts w:asciiTheme="minorHAnsi" w:hAnsiTheme="minorHAnsi" w:cstheme="minorHAnsi"/>
                <w:vertAlign w:val="subscript"/>
              </w:rPr>
            </w:pPr>
            <w:r>
              <w:rPr>
                <w:rFonts w:asciiTheme="minorHAnsi" w:hAnsiTheme="minorHAnsi" w:cstheme="minorHAnsi"/>
              </w:rPr>
              <w:t>26</w:t>
            </w:r>
          </w:p>
        </w:tc>
      </w:tr>
      <w:tr w:rsidR="008061AF" w:rsidRPr="00292043" w14:paraId="180508DE" w14:textId="77777777" w:rsidTr="004D2BBF">
        <w:tc>
          <w:tcPr>
            <w:tcW w:w="1255" w:type="dxa"/>
          </w:tcPr>
          <w:p w14:paraId="288529B4" w14:textId="77777777" w:rsidR="008061AF" w:rsidRPr="00292043" w:rsidRDefault="008061AF" w:rsidP="004D2BBF">
            <w:pPr>
              <w:pStyle w:val="NoSpacing"/>
              <w:rPr>
                <w:rFonts w:asciiTheme="minorHAnsi" w:hAnsiTheme="minorHAnsi" w:cstheme="minorHAnsi"/>
                <w:vertAlign w:val="subscript"/>
              </w:rPr>
            </w:pPr>
            <w:r>
              <w:rPr>
                <w:rFonts w:asciiTheme="minorHAnsi" w:hAnsiTheme="minorHAnsi" w:cstheme="minorHAnsi"/>
              </w:rPr>
              <w:t>26</w:t>
            </w:r>
          </w:p>
        </w:tc>
        <w:tc>
          <w:tcPr>
            <w:tcW w:w="1170" w:type="dxa"/>
          </w:tcPr>
          <w:p w14:paraId="179DB3BD" w14:textId="77777777" w:rsidR="008061AF" w:rsidRPr="00292043" w:rsidRDefault="008061AF" w:rsidP="004D2BBF">
            <w:pPr>
              <w:pStyle w:val="NoSpacing"/>
              <w:rPr>
                <w:rFonts w:asciiTheme="minorHAnsi" w:hAnsiTheme="minorHAnsi" w:cstheme="minorHAnsi"/>
                <w:vertAlign w:val="subscript"/>
              </w:rPr>
            </w:pPr>
            <w:r>
              <w:rPr>
                <w:rFonts w:asciiTheme="minorHAnsi" w:hAnsiTheme="minorHAnsi" w:cstheme="minorHAnsi"/>
              </w:rPr>
              <w:t>35</w:t>
            </w:r>
          </w:p>
        </w:tc>
      </w:tr>
      <w:tr w:rsidR="008061AF" w:rsidRPr="00292043" w14:paraId="7C64F9B9" w14:textId="77777777" w:rsidTr="004D2BBF">
        <w:tc>
          <w:tcPr>
            <w:tcW w:w="1255" w:type="dxa"/>
          </w:tcPr>
          <w:p w14:paraId="1431F0C3" w14:textId="77777777" w:rsidR="008061AF" w:rsidRPr="00292043" w:rsidRDefault="008061AF" w:rsidP="004D2BBF">
            <w:pPr>
              <w:pStyle w:val="NoSpacing"/>
              <w:rPr>
                <w:rFonts w:asciiTheme="minorHAnsi" w:hAnsiTheme="minorHAnsi" w:cstheme="minorHAnsi"/>
                <w:vertAlign w:val="subscript"/>
              </w:rPr>
            </w:pPr>
            <w:r>
              <w:rPr>
                <w:rFonts w:asciiTheme="minorHAnsi" w:hAnsiTheme="minorHAnsi" w:cstheme="minorHAnsi"/>
              </w:rPr>
              <w:t>25</w:t>
            </w:r>
          </w:p>
        </w:tc>
        <w:tc>
          <w:tcPr>
            <w:tcW w:w="1170" w:type="dxa"/>
          </w:tcPr>
          <w:p w14:paraId="5AEE2096" w14:textId="77777777" w:rsidR="008061AF" w:rsidRPr="00292043" w:rsidRDefault="008061AF" w:rsidP="004D2BBF">
            <w:pPr>
              <w:pStyle w:val="NoSpacing"/>
              <w:rPr>
                <w:rFonts w:asciiTheme="minorHAnsi" w:hAnsiTheme="minorHAnsi" w:cstheme="minorHAnsi"/>
                <w:vertAlign w:val="subscript"/>
              </w:rPr>
            </w:pPr>
            <w:r>
              <w:rPr>
                <w:rFonts w:asciiTheme="minorHAnsi" w:hAnsiTheme="minorHAnsi" w:cstheme="minorHAnsi"/>
              </w:rPr>
              <w:t>28</w:t>
            </w:r>
          </w:p>
        </w:tc>
      </w:tr>
    </w:tbl>
    <w:p w14:paraId="11AEAF72" w14:textId="77777777" w:rsidR="008061AF" w:rsidRDefault="008061AF" w:rsidP="0007443F">
      <w:pPr>
        <w:rPr>
          <w:rFonts w:ascii="Calibri" w:hAnsi="Calibri" w:cs="Calibri"/>
        </w:rPr>
      </w:pPr>
    </w:p>
    <w:p w14:paraId="01B3ECE5" w14:textId="6F735285" w:rsidR="008061AF" w:rsidRDefault="008061AF" w:rsidP="0007443F">
      <w:pPr>
        <w:rPr>
          <w:rFonts w:ascii="Calibri" w:hAnsi="Calibri" w:cs="Calibri"/>
        </w:rPr>
      </w:pPr>
      <w:r>
        <w:rPr>
          <w:rFonts w:ascii="Calibri" w:hAnsi="Calibri" w:cs="Calibri"/>
        </w:rPr>
        <w:t>take the differences and rank them,</w:t>
      </w:r>
    </w:p>
    <w:p w14:paraId="5D82B15F" w14:textId="77777777" w:rsidR="008061AF" w:rsidRPr="00023173" w:rsidRDefault="008061AF" w:rsidP="008061AF">
      <w:pPr>
        <w:pStyle w:val="NoSpacing"/>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1975"/>
      </w:tblGrid>
      <w:tr w:rsidR="008061AF" w14:paraId="70B8C2C7" w14:textId="77777777" w:rsidTr="004D2BBF">
        <w:tc>
          <w:tcPr>
            <w:tcW w:w="1975" w:type="dxa"/>
            <w:shd w:val="clear" w:color="auto" w:fill="D5DCE4" w:themeFill="text2" w:themeFillTint="33"/>
          </w:tcPr>
          <w:p w14:paraId="79DB64D9" w14:textId="77777777" w:rsidR="008061AF" w:rsidRDefault="008061AF" w:rsidP="004D2BBF">
            <w:pPr>
              <w:pStyle w:val="NoSpacing"/>
              <w:rPr>
                <w:rFonts w:asciiTheme="minorHAnsi" w:hAnsiTheme="minorHAnsi" w:cstheme="minorHAnsi"/>
              </w:rPr>
            </w:pPr>
            <w:r>
              <w:rPr>
                <w:rFonts w:asciiTheme="minorHAnsi" w:hAnsiTheme="minorHAnsi" w:cstheme="minorHAnsi"/>
              </w:rPr>
              <w:t>Group 2 – Group 1 Ranks</w:t>
            </w:r>
          </w:p>
        </w:tc>
      </w:tr>
      <w:tr w:rsidR="008061AF" w:rsidRPr="00292043" w14:paraId="7A3E803A" w14:textId="77777777" w:rsidTr="004D2BBF">
        <w:tc>
          <w:tcPr>
            <w:tcW w:w="1975" w:type="dxa"/>
          </w:tcPr>
          <w:p w14:paraId="7B15467F" w14:textId="77777777" w:rsidR="008061AF" w:rsidRPr="00292043" w:rsidRDefault="008061AF" w:rsidP="004D2BBF">
            <w:pPr>
              <w:pStyle w:val="NoSpacing"/>
              <w:rPr>
                <w:rFonts w:asciiTheme="minorHAnsi" w:hAnsiTheme="minorHAnsi" w:cstheme="minorHAnsi"/>
              </w:rPr>
            </w:pPr>
            <w:r>
              <w:rPr>
                <w:rFonts w:asciiTheme="minorHAnsi" w:hAnsiTheme="minorHAnsi" w:cstheme="minorHAnsi"/>
              </w:rPr>
              <w:t>5     (2.5)</w:t>
            </w:r>
          </w:p>
        </w:tc>
      </w:tr>
      <w:tr w:rsidR="008061AF" w:rsidRPr="00292043" w14:paraId="48782BB2" w14:textId="77777777" w:rsidTr="004D2BBF">
        <w:tc>
          <w:tcPr>
            <w:tcW w:w="1975" w:type="dxa"/>
          </w:tcPr>
          <w:p w14:paraId="4ACA2848" w14:textId="77777777" w:rsidR="008061AF" w:rsidRPr="00292043" w:rsidRDefault="008061AF" w:rsidP="004D2BBF">
            <w:pPr>
              <w:pStyle w:val="NoSpacing"/>
              <w:rPr>
                <w:rFonts w:asciiTheme="minorHAnsi" w:hAnsiTheme="minorHAnsi" w:cstheme="minorHAnsi"/>
              </w:rPr>
            </w:pPr>
            <w:r>
              <w:rPr>
                <w:rFonts w:asciiTheme="minorHAnsi" w:hAnsiTheme="minorHAnsi" w:cstheme="minorHAnsi"/>
              </w:rPr>
              <w:t>-5     (2.5)</w:t>
            </w:r>
          </w:p>
        </w:tc>
      </w:tr>
      <w:tr w:rsidR="008061AF" w:rsidRPr="00292043" w14:paraId="09D1B388" w14:textId="77777777" w:rsidTr="004D2BBF">
        <w:tc>
          <w:tcPr>
            <w:tcW w:w="1975" w:type="dxa"/>
          </w:tcPr>
          <w:p w14:paraId="453127D3" w14:textId="77777777" w:rsidR="008061AF" w:rsidRPr="00292043" w:rsidRDefault="008061AF" w:rsidP="004D2BBF">
            <w:pPr>
              <w:pStyle w:val="NoSpacing"/>
              <w:rPr>
                <w:rFonts w:asciiTheme="minorHAnsi" w:hAnsiTheme="minorHAnsi" w:cstheme="minorHAnsi"/>
              </w:rPr>
            </w:pPr>
            <w:r>
              <w:rPr>
                <w:rFonts w:asciiTheme="minorHAnsi" w:hAnsiTheme="minorHAnsi" w:cstheme="minorHAnsi"/>
              </w:rPr>
              <w:t>9      (4)</w:t>
            </w:r>
          </w:p>
        </w:tc>
      </w:tr>
      <w:tr w:rsidR="008061AF" w:rsidRPr="00292043" w14:paraId="71007567" w14:textId="77777777" w:rsidTr="004D2BBF">
        <w:tc>
          <w:tcPr>
            <w:tcW w:w="1975" w:type="dxa"/>
          </w:tcPr>
          <w:p w14:paraId="4CE10EC5" w14:textId="77777777" w:rsidR="008061AF" w:rsidRPr="00292043" w:rsidRDefault="008061AF" w:rsidP="004D2BBF">
            <w:pPr>
              <w:pStyle w:val="NoSpacing"/>
              <w:rPr>
                <w:rFonts w:asciiTheme="minorHAnsi" w:hAnsiTheme="minorHAnsi" w:cstheme="minorHAnsi"/>
              </w:rPr>
            </w:pPr>
            <w:r w:rsidRPr="00292043">
              <w:rPr>
                <w:rFonts w:asciiTheme="minorHAnsi" w:hAnsiTheme="minorHAnsi" w:cstheme="minorHAnsi"/>
              </w:rPr>
              <w:t>3</w:t>
            </w:r>
            <w:r>
              <w:rPr>
                <w:rFonts w:asciiTheme="minorHAnsi" w:hAnsiTheme="minorHAnsi" w:cstheme="minorHAnsi"/>
              </w:rPr>
              <w:t xml:space="preserve">      (1)</w:t>
            </w:r>
          </w:p>
        </w:tc>
      </w:tr>
    </w:tbl>
    <w:p w14:paraId="39A4E874" w14:textId="77777777" w:rsidR="008061AF" w:rsidRPr="00023173" w:rsidRDefault="008061AF" w:rsidP="008061AF">
      <w:pPr>
        <w:pStyle w:val="NoSpacing"/>
        <w:rPr>
          <w:rFonts w:asciiTheme="minorHAnsi" w:hAnsiTheme="minorHAnsi" w:cstheme="minorHAnsi"/>
          <w:sz w:val="24"/>
          <w:szCs w:val="24"/>
        </w:rPr>
      </w:pPr>
    </w:p>
    <w:p w14:paraId="067683AF" w14:textId="77777777" w:rsidR="008061AF" w:rsidRPr="00235BF5" w:rsidRDefault="008061AF" w:rsidP="008061AF">
      <w:pPr>
        <w:pStyle w:val="NoSpacing"/>
        <w:rPr>
          <w:rFonts w:asciiTheme="minorHAnsi" w:hAnsiTheme="minorHAnsi" w:cstheme="minorHAnsi"/>
        </w:rPr>
      </w:pPr>
      <w:r w:rsidRPr="00235BF5">
        <w:rPr>
          <w:rFonts w:asciiTheme="minorHAnsi" w:hAnsiTheme="minorHAnsi" w:cstheme="minorHAnsi"/>
        </w:rPr>
        <w:t>Then we calculate the rank sum for positive and negative differences separately,</w:t>
      </w:r>
    </w:p>
    <w:p w14:paraId="0BA68660" w14:textId="77777777" w:rsidR="008061AF" w:rsidRDefault="008061AF" w:rsidP="008061AF">
      <w:pPr>
        <w:pStyle w:val="NoSpacing"/>
        <w:rPr>
          <w:rFonts w:asciiTheme="minorHAnsi" w:hAnsiTheme="minorHAnsi" w:cstheme="minorHAnsi"/>
        </w:rPr>
      </w:pPr>
    </w:p>
    <w:tbl>
      <w:tblPr>
        <w:tblStyle w:val="TableGrid"/>
        <w:tblW w:w="0" w:type="auto"/>
        <w:tblLook w:val="04A0" w:firstRow="1" w:lastRow="0" w:firstColumn="1" w:lastColumn="0" w:noHBand="0" w:noVBand="1"/>
      </w:tblPr>
      <w:tblGrid>
        <w:gridCol w:w="987"/>
        <w:gridCol w:w="988"/>
      </w:tblGrid>
      <w:tr w:rsidR="008061AF" w14:paraId="0C49A6B2" w14:textId="77777777" w:rsidTr="004D2BBF">
        <w:tc>
          <w:tcPr>
            <w:tcW w:w="1975" w:type="dxa"/>
            <w:gridSpan w:val="2"/>
            <w:shd w:val="clear" w:color="auto" w:fill="D5DCE4" w:themeFill="text2" w:themeFillTint="33"/>
          </w:tcPr>
          <w:p w14:paraId="0E7DD464" w14:textId="77777777" w:rsidR="008061AF" w:rsidRDefault="008061AF" w:rsidP="004D2BBF">
            <w:pPr>
              <w:pStyle w:val="NoSpacing"/>
              <w:rPr>
                <w:rFonts w:asciiTheme="minorHAnsi" w:hAnsiTheme="minorHAnsi" w:cstheme="minorHAnsi"/>
              </w:rPr>
            </w:pPr>
            <w:r>
              <w:rPr>
                <w:rFonts w:asciiTheme="minorHAnsi" w:hAnsiTheme="minorHAnsi" w:cstheme="minorHAnsi"/>
              </w:rPr>
              <w:t>Group 2 – Group 1 Ranks Sums</w:t>
            </w:r>
          </w:p>
        </w:tc>
      </w:tr>
      <w:tr w:rsidR="008061AF" w:rsidRPr="00292043" w14:paraId="41B5DB24" w14:textId="77777777" w:rsidTr="004D2BBF">
        <w:trPr>
          <w:trHeight w:val="230"/>
        </w:trPr>
        <w:tc>
          <w:tcPr>
            <w:tcW w:w="987" w:type="dxa"/>
          </w:tcPr>
          <w:p w14:paraId="008CAE25" w14:textId="77777777" w:rsidR="008061AF" w:rsidRPr="00292043" w:rsidRDefault="008061AF" w:rsidP="004D2BBF">
            <w:pPr>
              <w:pStyle w:val="NoSpacing"/>
              <w:rPr>
                <w:rFonts w:asciiTheme="minorHAnsi" w:hAnsiTheme="minorHAnsi" w:cstheme="minorHAnsi"/>
              </w:rPr>
            </w:pPr>
            <w:r>
              <w:rPr>
                <w:rFonts w:asciiTheme="minorHAnsi" w:hAnsiTheme="minorHAnsi" w:cstheme="minorHAnsi"/>
              </w:rPr>
              <w:t>T</w:t>
            </w:r>
            <w:r>
              <w:rPr>
                <w:rFonts w:asciiTheme="minorHAnsi" w:hAnsiTheme="minorHAnsi" w:cstheme="minorHAnsi"/>
                <w:vertAlign w:val="superscript"/>
              </w:rPr>
              <w:t>+</w:t>
            </w:r>
            <w:r>
              <w:rPr>
                <w:rFonts w:asciiTheme="minorHAnsi" w:hAnsiTheme="minorHAnsi" w:cstheme="minorHAnsi"/>
              </w:rPr>
              <w:t xml:space="preserve"> = 7.5</w:t>
            </w:r>
          </w:p>
        </w:tc>
        <w:tc>
          <w:tcPr>
            <w:tcW w:w="988" w:type="dxa"/>
          </w:tcPr>
          <w:p w14:paraId="30016CC0" w14:textId="77777777" w:rsidR="008061AF" w:rsidRPr="00292043" w:rsidRDefault="008061AF" w:rsidP="004D2BBF">
            <w:pPr>
              <w:pStyle w:val="NoSpacing"/>
              <w:rPr>
                <w:rFonts w:asciiTheme="minorHAnsi" w:hAnsiTheme="minorHAnsi" w:cstheme="minorHAnsi"/>
              </w:rPr>
            </w:pPr>
            <w:r>
              <w:rPr>
                <w:rFonts w:asciiTheme="minorHAnsi" w:hAnsiTheme="minorHAnsi" w:cstheme="minorHAnsi"/>
              </w:rPr>
              <w:t>T</w:t>
            </w:r>
            <w:r>
              <w:rPr>
                <w:rFonts w:asciiTheme="minorHAnsi" w:hAnsiTheme="minorHAnsi" w:cstheme="minorHAnsi"/>
                <w:vertAlign w:val="superscript"/>
              </w:rPr>
              <w:t>-</w:t>
            </w:r>
            <w:r>
              <w:rPr>
                <w:rFonts w:asciiTheme="minorHAnsi" w:hAnsiTheme="minorHAnsi" w:cstheme="minorHAnsi"/>
              </w:rPr>
              <w:t xml:space="preserve"> = 2.5</w:t>
            </w:r>
          </w:p>
        </w:tc>
      </w:tr>
    </w:tbl>
    <w:p w14:paraId="78A4CDCD" w14:textId="77777777" w:rsidR="008061AF" w:rsidRPr="007515E8" w:rsidRDefault="008061AF" w:rsidP="008061AF">
      <w:pPr>
        <w:pStyle w:val="NoSpacing"/>
        <w:rPr>
          <w:rFonts w:asciiTheme="minorHAnsi" w:hAnsiTheme="minorHAnsi" w:cstheme="minorHAnsi"/>
        </w:rPr>
      </w:pPr>
    </w:p>
    <w:p w14:paraId="55620C74" w14:textId="33275A31" w:rsidR="008061AF" w:rsidRPr="008061AF" w:rsidRDefault="008061AF" w:rsidP="008061AF">
      <w:pPr>
        <w:pStyle w:val="NoSpacing"/>
        <w:rPr>
          <w:rFonts w:cs="Calibri"/>
        </w:rPr>
      </w:pPr>
      <w:r>
        <w:rPr>
          <w:rFonts w:asciiTheme="minorHAnsi" w:hAnsiTheme="minorHAnsi" w:cstheme="minorHAnsi"/>
        </w:rPr>
        <w:t>And as we said, T</w:t>
      </w:r>
      <w:r>
        <w:rPr>
          <w:rFonts w:asciiTheme="minorHAnsi" w:hAnsiTheme="minorHAnsi" w:cstheme="minorHAnsi"/>
          <w:vertAlign w:val="superscript"/>
        </w:rPr>
        <w:t>+</w:t>
      </w:r>
      <w:r>
        <w:rPr>
          <w:rFonts w:asciiTheme="minorHAnsi" w:hAnsiTheme="minorHAnsi" w:cstheme="minorHAnsi"/>
        </w:rPr>
        <w:t xml:space="preserve"> and T</w:t>
      </w:r>
      <w:r>
        <w:rPr>
          <w:rFonts w:asciiTheme="minorHAnsi" w:hAnsiTheme="minorHAnsi" w:cstheme="minorHAnsi"/>
          <w:vertAlign w:val="superscript"/>
        </w:rPr>
        <w:t>-</w:t>
      </w:r>
      <w:r>
        <w:rPr>
          <w:rFonts w:asciiTheme="minorHAnsi" w:hAnsiTheme="minorHAnsi" w:cstheme="minorHAnsi"/>
        </w:rPr>
        <w:t xml:space="preserve"> follow a Wilcoxon pdf, which is approximately </w:t>
      </w:r>
      <w:r>
        <w:rPr>
          <w:rFonts w:cs="Calibri"/>
        </w:rPr>
        <w:t xml:space="preserve">normal </w:t>
      </w:r>
      <w:r>
        <w:rPr>
          <w:rFonts w:asciiTheme="minorHAnsi" w:hAnsiTheme="minorHAnsi" w:cstheme="minorHAnsi"/>
        </w:rPr>
        <w:t>for large n.  I doubt our n = 4 is considered large.  But let’s just use it anyway.  So letting x = T</w:t>
      </w:r>
      <w:r>
        <w:rPr>
          <w:rFonts w:asciiTheme="minorHAnsi" w:hAnsiTheme="minorHAnsi" w:cstheme="minorHAnsi"/>
          <w:vertAlign w:val="superscript"/>
        </w:rPr>
        <w:t>+</w:t>
      </w:r>
      <w:r>
        <w:rPr>
          <w:rFonts w:asciiTheme="minorHAnsi" w:hAnsiTheme="minorHAnsi" w:cstheme="minorHAnsi"/>
        </w:rPr>
        <w:t xml:space="preserve"> or T</w:t>
      </w:r>
      <w:r>
        <w:rPr>
          <w:rFonts w:asciiTheme="minorHAnsi" w:hAnsiTheme="minorHAnsi" w:cstheme="minorHAnsi"/>
          <w:vertAlign w:val="superscript"/>
        </w:rPr>
        <w:t>-</w:t>
      </w:r>
      <w:r>
        <w:rPr>
          <w:rFonts w:asciiTheme="minorHAnsi" w:hAnsiTheme="minorHAnsi" w:cstheme="minorHAnsi"/>
        </w:rPr>
        <w:t>, we have:</w:t>
      </w:r>
    </w:p>
    <w:p w14:paraId="542BB9D1" w14:textId="77777777" w:rsidR="008061AF" w:rsidRDefault="008061AF" w:rsidP="0007443F">
      <w:pPr>
        <w:rPr>
          <w:rFonts w:ascii="Calibri" w:hAnsi="Calibri" w:cs="Calibri"/>
        </w:rPr>
      </w:pPr>
    </w:p>
    <w:p w14:paraId="2E712961" w14:textId="38A10998" w:rsidR="008061AF" w:rsidRDefault="008061AF" w:rsidP="0007443F">
      <w:pPr>
        <w:rPr>
          <w:rFonts w:ascii="Calibri" w:hAnsi="Calibri" w:cs="Calibri"/>
        </w:rPr>
      </w:pPr>
      <w:r w:rsidRPr="007515E8">
        <w:rPr>
          <w:position w:val="-30"/>
        </w:rPr>
        <w:object w:dxaOrig="8520" w:dyaOrig="780" w14:anchorId="326DC811">
          <v:shape id="_x0000_i1106" type="#_x0000_t75" style="width:426pt;height:39pt" o:ole="">
            <v:imagedata r:id="rId69" o:title=""/>
          </v:shape>
          <o:OLEObject Type="Embed" ProgID="Equation.DSMT4" ShapeID="_x0000_i1106" DrawAspect="Content" ObjectID="_1801824709" r:id="rId183"/>
        </w:object>
      </w:r>
    </w:p>
    <w:p w14:paraId="1A971E30" w14:textId="77777777" w:rsidR="008061AF" w:rsidRDefault="008061AF" w:rsidP="0007443F">
      <w:pPr>
        <w:rPr>
          <w:rFonts w:ascii="Calibri" w:hAnsi="Calibri" w:cs="Calibri"/>
        </w:rPr>
      </w:pPr>
    </w:p>
    <w:p w14:paraId="4ADD017F" w14:textId="36464295" w:rsidR="008061AF" w:rsidRDefault="008061AF" w:rsidP="0007443F">
      <w:pPr>
        <w:rPr>
          <w:rFonts w:ascii="Calibri" w:hAnsi="Calibri" w:cs="Calibri"/>
        </w:rPr>
      </w:pPr>
      <w:r>
        <w:rPr>
          <w:rFonts w:ascii="Calibri" w:hAnsi="Calibri" w:cs="Calibri"/>
        </w:rPr>
        <w:lastRenderedPageBreak/>
        <w:t>and we want to know the probability that Group 2 &gt; Group 1.  So we’ll look at T</w:t>
      </w:r>
      <w:r>
        <w:rPr>
          <w:rFonts w:ascii="Calibri" w:hAnsi="Calibri" w:cs="Calibri"/>
          <w:vertAlign w:val="superscript"/>
        </w:rPr>
        <w:t>-</w:t>
      </w:r>
      <w:r>
        <w:rPr>
          <w:rFonts w:ascii="Calibri" w:hAnsi="Calibri" w:cs="Calibri"/>
        </w:rPr>
        <w:t>.  T</w:t>
      </w:r>
      <w:r>
        <w:rPr>
          <w:rFonts w:ascii="Calibri" w:hAnsi="Calibri" w:cs="Calibri"/>
          <w:vertAlign w:val="superscript"/>
        </w:rPr>
        <w:t>-</w:t>
      </w:r>
      <w:r>
        <w:rPr>
          <w:rFonts w:ascii="Calibri" w:hAnsi="Calibri" w:cs="Calibri"/>
        </w:rPr>
        <w:t xml:space="preserve"> should be smaller than </w:t>
      </w:r>
      <w:r w:rsidR="00840617">
        <w:rPr>
          <w:rFonts w:ascii="Calibri" w:hAnsi="Calibri" w:cs="Calibri"/>
        </w:rPr>
        <w:t xml:space="preserve">what </w:t>
      </w:r>
      <w:r>
        <w:rPr>
          <w:rFonts w:ascii="Calibri" w:hAnsi="Calibri" w:cs="Calibri"/>
        </w:rPr>
        <w:t>the Null Hypothesis</w:t>
      </w:r>
      <w:r w:rsidR="00840617">
        <w:rPr>
          <w:rFonts w:ascii="Calibri" w:hAnsi="Calibri" w:cs="Calibri"/>
        </w:rPr>
        <w:t xml:space="preserve"> would predict if Group 2 &gt; Group 1.  So let’s calculate:</w:t>
      </w:r>
    </w:p>
    <w:p w14:paraId="668BA94B" w14:textId="77777777" w:rsidR="00840617" w:rsidRDefault="00840617" w:rsidP="0007443F">
      <w:pPr>
        <w:rPr>
          <w:rFonts w:ascii="Calibri" w:hAnsi="Calibri" w:cs="Calibri"/>
        </w:rPr>
      </w:pPr>
    </w:p>
    <w:p w14:paraId="2B220366" w14:textId="0D11F68B" w:rsidR="00840617" w:rsidRDefault="00830905" w:rsidP="0007443F">
      <w:pPr>
        <w:rPr>
          <w:rFonts w:ascii="Calibri" w:hAnsi="Calibri" w:cs="Calibri"/>
        </w:rPr>
      </w:pPr>
      <w:r w:rsidRPr="00840617">
        <w:rPr>
          <w:rFonts w:ascii="Calibri" w:hAnsi="Calibri" w:cs="Calibri"/>
          <w:position w:val="-68"/>
        </w:rPr>
        <w:object w:dxaOrig="8520" w:dyaOrig="1980" w14:anchorId="283940BE">
          <v:shape id="_x0000_i1107" type="#_x0000_t75" style="width:426pt;height:99.5pt" o:ole="">
            <v:imagedata r:id="rId184" o:title=""/>
          </v:shape>
          <o:OLEObject Type="Embed" ProgID="Equation.DSMT4" ShapeID="_x0000_i1107" DrawAspect="Content" ObjectID="_1801824710" r:id="rId185"/>
        </w:object>
      </w:r>
    </w:p>
    <w:p w14:paraId="40811D4E" w14:textId="0CE793E9" w:rsidR="00840617" w:rsidRDefault="00840617" w:rsidP="0007443F">
      <w:pPr>
        <w:rPr>
          <w:rFonts w:ascii="Calibri" w:hAnsi="Calibri" w:cs="Calibri"/>
        </w:rPr>
      </w:pPr>
    </w:p>
    <w:p w14:paraId="561FF1BA" w14:textId="2DAC78C6" w:rsidR="00840617" w:rsidRDefault="00C4361C" w:rsidP="0007443F">
      <w:pPr>
        <w:rPr>
          <w:rFonts w:ascii="Calibri" w:hAnsi="Calibri" w:cs="Calibri"/>
        </w:rPr>
      </w:pPr>
      <w:r>
        <w:rPr>
          <w:rFonts w:ascii="Calibri" w:hAnsi="Calibri" w:cs="Calibri"/>
        </w:rPr>
        <w:t>So the probability we’d get a T</w:t>
      </w:r>
      <w:r>
        <w:rPr>
          <w:rFonts w:ascii="Calibri" w:hAnsi="Calibri" w:cs="Calibri"/>
          <w:vertAlign w:val="superscript"/>
        </w:rPr>
        <w:t>-</w:t>
      </w:r>
      <w:r>
        <w:rPr>
          <w:rFonts w:ascii="Calibri" w:hAnsi="Calibri" w:cs="Calibri"/>
        </w:rPr>
        <w:t xml:space="preserve"> as small as we do, given the Null Hypothesis, is 18%.  </w:t>
      </w:r>
      <w:r w:rsidR="00840617">
        <w:rPr>
          <w:rFonts w:ascii="Calibri" w:hAnsi="Calibri" w:cs="Calibri"/>
        </w:rPr>
        <w:t>So this indicates we don’t have evidence to reject the Null Hypothesis.  Let’s do this in pingouin, and using the exact pdf appropriate for small n.</w:t>
      </w:r>
    </w:p>
    <w:p w14:paraId="3EDB9490" w14:textId="77777777" w:rsidR="00840617" w:rsidRDefault="00840617" w:rsidP="0007443F">
      <w:pPr>
        <w:rPr>
          <w:rFonts w:ascii="Calibri" w:hAnsi="Calibri" w:cs="Calibri"/>
        </w:rPr>
      </w:pPr>
    </w:p>
    <w:p w14:paraId="767F893B" w14:textId="486EA86B" w:rsidR="00840617" w:rsidRPr="008061AF" w:rsidRDefault="00830905" w:rsidP="0007443F">
      <w:pPr>
        <w:rPr>
          <w:rFonts w:ascii="Calibri" w:hAnsi="Calibri" w:cs="Calibri"/>
        </w:rPr>
      </w:pPr>
      <w:r w:rsidRPr="00830905">
        <w:rPr>
          <w:rFonts w:ascii="Calibri" w:hAnsi="Calibri" w:cs="Calibri"/>
          <w:noProof/>
        </w:rPr>
        <w:drawing>
          <wp:inline distT="0" distB="0" distL="0" distR="0" wp14:anchorId="583FDDF9" wp14:editId="3EE3228E">
            <wp:extent cx="5486400" cy="673100"/>
            <wp:effectExtent l="0" t="0" r="0" b="0"/>
            <wp:docPr id="941230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3017" name=""/>
                    <pic:cNvPicPr/>
                  </pic:nvPicPr>
                  <pic:blipFill>
                    <a:blip r:embed="rId186"/>
                    <a:stretch>
                      <a:fillRect/>
                    </a:stretch>
                  </pic:blipFill>
                  <pic:spPr>
                    <a:xfrm>
                      <a:off x="0" y="0"/>
                      <a:ext cx="5486400" cy="673100"/>
                    </a:xfrm>
                    <a:prstGeom prst="rect">
                      <a:avLst/>
                    </a:prstGeom>
                  </pic:spPr>
                </pic:pic>
              </a:graphicData>
            </a:graphic>
          </wp:inline>
        </w:drawing>
      </w:r>
    </w:p>
    <w:p w14:paraId="61029368" w14:textId="77777777" w:rsidR="008061AF" w:rsidRDefault="008061AF" w:rsidP="0007443F">
      <w:pPr>
        <w:rPr>
          <w:rFonts w:ascii="Calibri" w:hAnsi="Calibri" w:cs="Calibri"/>
        </w:rPr>
      </w:pPr>
    </w:p>
    <w:p w14:paraId="70FCB25D" w14:textId="6B7C643A" w:rsidR="00830905" w:rsidRPr="00830905" w:rsidRDefault="00830905" w:rsidP="0007443F">
      <w:pPr>
        <w:rPr>
          <w:rFonts w:ascii="Calibri" w:hAnsi="Calibri" w:cs="Calibri"/>
        </w:rPr>
      </w:pPr>
      <w:r>
        <w:rPr>
          <w:rFonts w:ascii="Calibri" w:hAnsi="Calibri" w:cs="Calibri"/>
        </w:rPr>
        <w:t>W is our T</w:t>
      </w:r>
      <w:r>
        <w:rPr>
          <w:rFonts w:ascii="Calibri" w:hAnsi="Calibri" w:cs="Calibri"/>
          <w:vertAlign w:val="superscript"/>
        </w:rPr>
        <w:t>-</w:t>
      </w:r>
      <w:r>
        <w:rPr>
          <w:rFonts w:ascii="Calibri" w:hAnsi="Calibri" w:cs="Calibri"/>
        </w:rPr>
        <w:t xml:space="preserve">.  So we calculated that correctly.  As expected, our p-value is off quite a bit, since n = 4 is too small to use the normal distribution approximation.  </w:t>
      </w:r>
      <w:r w:rsidR="000D79C1">
        <w:rPr>
          <w:rFonts w:ascii="Calibri" w:hAnsi="Calibri" w:cs="Calibri"/>
        </w:rPr>
        <w:t>It says p-val = 0.875, but I think this is to be interpeted as the confidence interval.  So we can be 87.5% confidence the Alternative Hypothesis is correct</w:t>
      </w:r>
      <w:r w:rsidR="00FA272B">
        <w:rPr>
          <w:rFonts w:ascii="Calibri" w:hAnsi="Calibri" w:cs="Calibri"/>
        </w:rPr>
        <w:t>, that Group 2 &gt; Group 1</w:t>
      </w:r>
      <w:r w:rsidR="000D79C1">
        <w:rPr>
          <w:rFonts w:ascii="Calibri" w:hAnsi="Calibri" w:cs="Calibri"/>
        </w:rPr>
        <w:t xml:space="preserve">.  And the p-value defined, the likelihood of getting our W given the Null Hypothesis is correct is 1 – 0.875 = 0.125.  This is more in line with our prior estimate of 0.18.  </w:t>
      </w:r>
    </w:p>
    <w:p w14:paraId="635071FA" w14:textId="77777777" w:rsidR="005A1F82" w:rsidRDefault="005A1F82" w:rsidP="0007443F">
      <w:pPr>
        <w:rPr>
          <w:rFonts w:ascii="Calibri" w:hAnsi="Calibri" w:cs="Calibri"/>
        </w:rPr>
      </w:pPr>
    </w:p>
    <w:p w14:paraId="2773C3FD" w14:textId="77777777" w:rsidR="00944487" w:rsidRPr="007A7ABC" w:rsidRDefault="00944487" w:rsidP="00944487">
      <w:pPr>
        <w:tabs>
          <w:tab w:val="left" w:pos="1080"/>
        </w:tabs>
        <w:rPr>
          <w:rFonts w:asciiTheme="minorHAnsi" w:hAnsiTheme="minorHAnsi" w:cstheme="minorHAnsi"/>
          <w:b/>
          <w:sz w:val="28"/>
          <w:szCs w:val="28"/>
        </w:rPr>
      </w:pPr>
      <w:r w:rsidRPr="007A7ABC">
        <w:rPr>
          <w:rFonts w:asciiTheme="minorHAnsi" w:hAnsiTheme="minorHAnsi" w:cstheme="minorHAnsi"/>
          <w:b/>
          <w:sz w:val="28"/>
          <w:szCs w:val="28"/>
        </w:rPr>
        <w:t>Appendix</w:t>
      </w:r>
    </w:p>
    <w:p w14:paraId="1F32973B" w14:textId="77777777" w:rsidR="00944487" w:rsidRDefault="00944487" w:rsidP="00944487">
      <w:pPr>
        <w:tabs>
          <w:tab w:val="left" w:pos="1080"/>
        </w:tabs>
        <w:rPr>
          <w:rFonts w:asciiTheme="minorHAnsi" w:hAnsiTheme="minorHAnsi" w:cstheme="minorHAnsi"/>
        </w:rPr>
      </w:pPr>
      <w:r>
        <w:rPr>
          <w:rFonts w:asciiTheme="minorHAnsi" w:hAnsiTheme="minorHAnsi" w:cstheme="minorHAnsi"/>
        </w:rPr>
        <w:t>We showed in the Descriptive Statistics file that:</w:t>
      </w:r>
    </w:p>
    <w:p w14:paraId="72E06F7F" w14:textId="77777777" w:rsidR="00944487" w:rsidRDefault="00944487" w:rsidP="00944487">
      <w:pPr>
        <w:tabs>
          <w:tab w:val="left" w:pos="1080"/>
        </w:tabs>
        <w:rPr>
          <w:rFonts w:asciiTheme="minorHAnsi" w:hAnsiTheme="minorHAnsi" w:cstheme="minorHAnsi"/>
        </w:rPr>
      </w:pPr>
    </w:p>
    <w:p w14:paraId="27225CC4" w14:textId="77777777" w:rsidR="00944487" w:rsidRDefault="00944487" w:rsidP="00944487">
      <w:pPr>
        <w:tabs>
          <w:tab w:val="left" w:pos="1080"/>
        </w:tabs>
      </w:pPr>
      <w:r w:rsidRPr="001F28A0">
        <w:rPr>
          <w:position w:val="-30"/>
        </w:rPr>
        <w:object w:dxaOrig="2140" w:dyaOrig="760" w14:anchorId="582F3E3E">
          <v:shape id="_x0000_i1108" type="#_x0000_t75" style="width:107pt;height:39pt" o:ole="">
            <v:imagedata r:id="rId187" o:title=""/>
          </v:shape>
          <o:OLEObject Type="Embed" ProgID="Equation.DSMT4" ShapeID="_x0000_i1108" DrawAspect="Content" ObjectID="_1801824711" r:id="rId188"/>
        </w:object>
      </w:r>
    </w:p>
    <w:p w14:paraId="6C4D87F8" w14:textId="77777777" w:rsidR="00944487" w:rsidRDefault="00944487" w:rsidP="00944487">
      <w:pPr>
        <w:tabs>
          <w:tab w:val="left" w:pos="1080"/>
        </w:tabs>
      </w:pPr>
    </w:p>
    <w:p w14:paraId="75661AD8" w14:textId="77777777" w:rsidR="00944487" w:rsidRPr="00285B98" w:rsidRDefault="00944487" w:rsidP="00944487">
      <w:pPr>
        <w:tabs>
          <w:tab w:val="left" w:pos="1080"/>
        </w:tabs>
        <w:rPr>
          <w:rFonts w:asciiTheme="minorHAnsi" w:hAnsiTheme="minorHAnsi" w:cstheme="minorHAnsi"/>
        </w:rPr>
      </w:pPr>
      <w:r>
        <w:rPr>
          <w:rFonts w:asciiTheme="minorHAnsi" w:hAnsiTheme="minorHAnsi" w:cstheme="minorHAnsi"/>
        </w:rPr>
        <w:t xml:space="preserve">is smallest for </w:t>
      </w:r>
      <w:r>
        <w:rPr>
          <w:rFonts w:ascii="Calibri" w:hAnsi="Calibri" w:cs="Calibri"/>
        </w:rPr>
        <w:t>μ´</w:t>
      </w:r>
      <w:r>
        <w:rPr>
          <w:rFonts w:asciiTheme="minorHAnsi" w:hAnsiTheme="minorHAnsi" w:cstheme="minorHAnsi"/>
        </w:rPr>
        <w:t xml:space="preserve"> = </w:t>
      </w:r>
      <w:r>
        <w:rPr>
          <w:rFonts w:ascii="Calibri" w:hAnsi="Calibri" w:cs="Calibri"/>
        </w:rPr>
        <w:t>μ</w:t>
      </w:r>
      <w:r>
        <w:rPr>
          <w:rFonts w:asciiTheme="minorHAnsi" w:hAnsiTheme="minorHAnsi" w:cstheme="minorHAnsi"/>
        </w:rPr>
        <w:t xml:space="preserve"> = N</w:t>
      </w:r>
      <w:r>
        <w:rPr>
          <w:rFonts w:asciiTheme="minorHAnsi" w:hAnsiTheme="minorHAnsi" w:cstheme="minorHAnsi"/>
          <w:vertAlign w:val="superscript"/>
        </w:rPr>
        <w:t>-1</w:t>
      </w:r>
      <w:r>
        <w:rPr>
          <w:rFonts w:ascii="Calibri" w:hAnsi="Calibri" w:cs="Calibri"/>
        </w:rPr>
        <w:t>Σ</w:t>
      </w:r>
      <w:r>
        <w:rPr>
          <w:rFonts w:asciiTheme="minorHAnsi" w:hAnsiTheme="minorHAnsi" w:cstheme="minorHAnsi"/>
          <w:vertAlign w:val="subscript"/>
        </w:rPr>
        <w:t>i</w:t>
      </w:r>
      <w:r>
        <w:rPr>
          <w:rFonts w:asciiTheme="minorHAnsi" w:hAnsiTheme="minorHAnsi" w:cstheme="minorHAnsi"/>
        </w:rPr>
        <w:t>x</w:t>
      </w:r>
      <w:r>
        <w:rPr>
          <w:rFonts w:asciiTheme="minorHAnsi" w:hAnsiTheme="minorHAnsi" w:cstheme="minorHAnsi"/>
          <w:vertAlign w:val="subscript"/>
        </w:rPr>
        <w:t>i</w:t>
      </w:r>
      <w:r>
        <w:rPr>
          <w:rFonts w:asciiTheme="minorHAnsi" w:hAnsiTheme="minorHAnsi" w:cstheme="minorHAnsi"/>
        </w:rPr>
        <w:t xml:space="preserve">.  So this suggests a method for determining if two drugs, A and B, are different.  We can do a histogram of recovery times for A and one for B.  And calculate </w:t>
      </w:r>
      <m:oMath>
        <m:acc>
          <m:accPr>
            <m:chr m:val="̅"/>
            <m:ctrlPr>
              <w:rPr>
                <w:rFonts w:ascii="Cambria Math" w:hAnsi="Cambria Math" w:cstheme="minorHAnsi"/>
                <w:i/>
              </w:rPr>
            </m:ctrlPr>
          </m:accPr>
          <m:e>
            <m:r>
              <w:rPr>
                <w:rFonts w:ascii="Cambria Math" w:hAnsi="Cambria Math" w:cstheme="minorHAnsi"/>
              </w:rPr>
              <m:t>x</m:t>
            </m:r>
          </m:e>
        </m:acc>
      </m:oMath>
      <w:r>
        <w:rPr>
          <w:rFonts w:asciiTheme="minorHAnsi" w:hAnsiTheme="minorHAnsi" w:cstheme="minorHAnsi"/>
          <w:vertAlign w:val="subscript"/>
        </w:rPr>
        <w:t>A</w:t>
      </w:r>
      <w:r>
        <w:rPr>
          <w:rFonts w:asciiTheme="minorHAnsi" w:hAnsiTheme="minorHAnsi" w:cstheme="minorHAnsi"/>
        </w:rPr>
        <w:t>, s</w:t>
      </w:r>
      <w:r>
        <w:rPr>
          <w:rFonts w:asciiTheme="minorHAnsi" w:hAnsiTheme="minorHAnsi" w:cstheme="minorHAnsi"/>
          <w:vertAlign w:val="subscript"/>
        </w:rPr>
        <w:t>A</w:t>
      </w:r>
      <w:r>
        <w:rPr>
          <w:rFonts w:asciiTheme="minorHAnsi" w:hAnsiTheme="minorHAnsi" w:cstheme="minorHAnsi"/>
        </w:rPr>
        <w:t xml:space="preserve"> and </w:t>
      </w:r>
      <m:oMath>
        <m:acc>
          <m:accPr>
            <m:chr m:val="̅"/>
            <m:ctrlPr>
              <w:rPr>
                <w:rFonts w:ascii="Cambria Math" w:hAnsi="Cambria Math" w:cstheme="minorHAnsi"/>
                <w:i/>
              </w:rPr>
            </m:ctrlPr>
          </m:accPr>
          <m:e>
            <m:r>
              <w:rPr>
                <w:rFonts w:ascii="Cambria Math" w:hAnsi="Cambria Math" w:cstheme="minorHAnsi"/>
              </w:rPr>
              <m:t>x</m:t>
            </m:r>
          </m:e>
        </m:acc>
      </m:oMath>
      <w:r>
        <w:rPr>
          <w:rFonts w:asciiTheme="minorHAnsi" w:hAnsiTheme="minorHAnsi" w:cstheme="minorHAnsi"/>
          <w:vertAlign w:val="subscript"/>
        </w:rPr>
        <w:t>B</w:t>
      </w:r>
      <w:r>
        <w:rPr>
          <w:rFonts w:asciiTheme="minorHAnsi" w:hAnsiTheme="minorHAnsi" w:cstheme="minorHAnsi"/>
        </w:rPr>
        <w:t>, s</w:t>
      </w:r>
      <w:r>
        <w:rPr>
          <w:rFonts w:asciiTheme="minorHAnsi" w:hAnsiTheme="minorHAnsi" w:cstheme="minorHAnsi"/>
          <w:vertAlign w:val="subscript"/>
        </w:rPr>
        <w:t>B</w:t>
      </w:r>
      <w:r>
        <w:rPr>
          <w:rFonts w:asciiTheme="minorHAnsi" w:hAnsiTheme="minorHAnsi" w:cstheme="minorHAnsi"/>
        </w:rPr>
        <w:t xml:space="preserve">.  And then we can do a histogram of the total, and calculate the standard deviation of it, </w:t>
      </w:r>
      <m:oMath>
        <m:acc>
          <m:accPr>
            <m:chr m:val="̅"/>
            <m:ctrlPr>
              <w:rPr>
                <w:rFonts w:ascii="Cambria Math" w:hAnsi="Cambria Math" w:cstheme="minorHAnsi"/>
                <w:i/>
              </w:rPr>
            </m:ctrlPr>
          </m:accPr>
          <m:e>
            <m:r>
              <w:rPr>
                <w:rFonts w:ascii="Cambria Math" w:hAnsi="Cambria Math" w:cstheme="minorHAnsi"/>
              </w:rPr>
              <m:t>x</m:t>
            </m:r>
          </m:e>
        </m:acc>
      </m:oMath>
      <w:r>
        <w:rPr>
          <w:rFonts w:asciiTheme="minorHAnsi" w:hAnsiTheme="minorHAnsi" w:cstheme="minorHAnsi"/>
          <w:vertAlign w:val="subscript"/>
        </w:rPr>
        <w:t>T</w:t>
      </w:r>
      <w:r>
        <w:rPr>
          <w:rFonts w:asciiTheme="minorHAnsi" w:hAnsiTheme="minorHAnsi" w:cstheme="minorHAnsi"/>
        </w:rPr>
        <w:t>, s</w:t>
      </w:r>
      <w:r>
        <w:rPr>
          <w:rFonts w:asciiTheme="minorHAnsi" w:hAnsiTheme="minorHAnsi" w:cstheme="minorHAnsi"/>
          <w:vertAlign w:val="subscript"/>
        </w:rPr>
        <w:t>T=A+B</w:t>
      </w:r>
      <w:r>
        <w:rPr>
          <w:rFonts w:asciiTheme="minorHAnsi" w:hAnsiTheme="minorHAnsi" w:cstheme="minorHAnsi"/>
        </w:rPr>
        <w:t>.  If the two drugs are more or less identical, then s</w:t>
      </w:r>
      <w:r>
        <w:rPr>
          <w:rFonts w:asciiTheme="minorHAnsi" w:hAnsiTheme="minorHAnsi" w:cstheme="minorHAnsi"/>
          <w:vertAlign w:val="subscript"/>
        </w:rPr>
        <w:t>T</w:t>
      </w:r>
      <w:r>
        <w:rPr>
          <w:rFonts w:asciiTheme="minorHAnsi" w:hAnsiTheme="minorHAnsi" w:cstheme="minorHAnsi"/>
        </w:rPr>
        <w:t xml:space="preserve"> should be &lt; s</w:t>
      </w:r>
      <w:r>
        <w:rPr>
          <w:rFonts w:asciiTheme="minorHAnsi" w:hAnsiTheme="minorHAnsi" w:cstheme="minorHAnsi"/>
          <w:vertAlign w:val="subscript"/>
        </w:rPr>
        <w:t>A</w:t>
      </w:r>
      <w:r>
        <w:rPr>
          <w:rFonts w:asciiTheme="minorHAnsi" w:hAnsiTheme="minorHAnsi" w:cstheme="minorHAnsi"/>
        </w:rPr>
        <w:t>, s</w:t>
      </w:r>
      <w:r>
        <w:rPr>
          <w:rFonts w:asciiTheme="minorHAnsi" w:hAnsiTheme="minorHAnsi" w:cstheme="minorHAnsi"/>
          <w:vertAlign w:val="subscript"/>
        </w:rPr>
        <w:t>B</w:t>
      </w:r>
      <w:r>
        <w:rPr>
          <w:rFonts w:asciiTheme="minorHAnsi" w:hAnsiTheme="minorHAnsi" w:cstheme="minorHAnsi"/>
        </w:rPr>
        <w:t>.  But if they are identical, then we should find s</w:t>
      </w:r>
      <w:r>
        <w:rPr>
          <w:rFonts w:asciiTheme="minorHAnsi" w:hAnsiTheme="minorHAnsi" w:cstheme="minorHAnsi"/>
          <w:vertAlign w:val="subscript"/>
        </w:rPr>
        <w:t>A</w:t>
      </w:r>
      <w:r>
        <w:rPr>
          <w:rFonts w:asciiTheme="minorHAnsi" w:hAnsiTheme="minorHAnsi" w:cstheme="minorHAnsi"/>
        </w:rPr>
        <w:t>, s</w:t>
      </w:r>
      <w:r>
        <w:rPr>
          <w:rFonts w:asciiTheme="minorHAnsi" w:hAnsiTheme="minorHAnsi" w:cstheme="minorHAnsi"/>
          <w:vertAlign w:val="subscript"/>
        </w:rPr>
        <w:t>B</w:t>
      </w:r>
      <w:r>
        <w:rPr>
          <w:rFonts w:asciiTheme="minorHAnsi" w:hAnsiTheme="minorHAnsi" w:cstheme="minorHAnsi"/>
        </w:rPr>
        <w:t xml:space="preserve"> &lt; s</w:t>
      </w:r>
      <w:r>
        <w:rPr>
          <w:rFonts w:asciiTheme="minorHAnsi" w:hAnsiTheme="minorHAnsi" w:cstheme="minorHAnsi"/>
          <w:vertAlign w:val="subscript"/>
        </w:rPr>
        <w:t>T</w:t>
      </w:r>
      <w:r>
        <w:rPr>
          <w:rFonts w:asciiTheme="minorHAnsi" w:hAnsiTheme="minorHAnsi" w:cstheme="minorHAnsi"/>
        </w:rPr>
        <w:t xml:space="preserve"> rather.  </w:t>
      </w:r>
    </w:p>
    <w:p w14:paraId="6920C415" w14:textId="77777777" w:rsidR="00944487" w:rsidRDefault="00944487" w:rsidP="00944487">
      <w:pPr>
        <w:rPr>
          <w:rFonts w:ascii="Calibri" w:hAnsi="Calibri" w:cs="Calibri"/>
        </w:rPr>
      </w:pPr>
    </w:p>
    <w:p w14:paraId="56448B76" w14:textId="77777777" w:rsidR="00944487" w:rsidRDefault="00944487" w:rsidP="0007443F">
      <w:pPr>
        <w:rPr>
          <w:rFonts w:ascii="Calibri" w:hAnsi="Calibri" w:cs="Calibri"/>
        </w:rPr>
      </w:pPr>
    </w:p>
    <w:sectPr w:rsidR="0094448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F41C7" w14:textId="77777777" w:rsidR="00AB2B69" w:rsidRDefault="00AB2B69" w:rsidP="007936DE">
      <w:r>
        <w:separator/>
      </w:r>
    </w:p>
  </w:endnote>
  <w:endnote w:type="continuationSeparator" w:id="0">
    <w:p w14:paraId="72A27855" w14:textId="77777777" w:rsidR="00AB2B69" w:rsidRDefault="00AB2B69" w:rsidP="00793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71640" w14:textId="77777777" w:rsidR="00AB2B69" w:rsidRDefault="00AB2B69" w:rsidP="007936DE">
      <w:r>
        <w:separator/>
      </w:r>
    </w:p>
  </w:footnote>
  <w:footnote w:type="continuationSeparator" w:id="0">
    <w:p w14:paraId="55A15284" w14:textId="77777777" w:rsidR="00AB2B69" w:rsidRDefault="00AB2B69" w:rsidP="007936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1681464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317D"/>
    <w:rsid w:val="0000591A"/>
    <w:rsid w:val="000077F8"/>
    <w:rsid w:val="0001133E"/>
    <w:rsid w:val="0001145B"/>
    <w:rsid w:val="00011E51"/>
    <w:rsid w:val="00013A8A"/>
    <w:rsid w:val="00013CB2"/>
    <w:rsid w:val="00014CCE"/>
    <w:rsid w:val="00020545"/>
    <w:rsid w:val="000221B6"/>
    <w:rsid w:val="00023173"/>
    <w:rsid w:val="00025366"/>
    <w:rsid w:val="0002575D"/>
    <w:rsid w:val="00025C0D"/>
    <w:rsid w:val="00030527"/>
    <w:rsid w:val="00031097"/>
    <w:rsid w:val="00031BB7"/>
    <w:rsid w:val="00034A9C"/>
    <w:rsid w:val="00036CD0"/>
    <w:rsid w:val="00037767"/>
    <w:rsid w:val="00042C5E"/>
    <w:rsid w:val="0004324F"/>
    <w:rsid w:val="000476DE"/>
    <w:rsid w:val="00047DB5"/>
    <w:rsid w:val="000555A1"/>
    <w:rsid w:val="00063254"/>
    <w:rsid w:val="0006728B"/>
    <w:rsid w:val="00070947"/>
    <w:rsid w:val="0007229D"/>
    <w:rsid w:val="0007443F"/>
    <w:rsid w:val="00075BA6"/>
    <w:rsid w:val="00090399"/>
    <w:rsid w:val="00092C08"/>
    <w:rsid w:val="00095272"/>
    <w:rsid w:val="00095D45"/>
    <w:rsid w:val="000A3B12"/>
    <w:rsid w:val="000B621E"/>
    <w:rsid w:val="000C46E6"/>
    <w:rsid w:val="000D06E3"/>
    <w:rsid w:val="000D4D97"/>
    <w:rsid w:val="000D79C1"/>
    <w:rsid w:val="000E14E5"/>
    <w:rsid w:val="000F2703"/>
    <w:rsid w:val="000F3D0F"/>
    <w:rsid w:val="001011A3"/>
    <w:rsid w:val="00102722"/>
    <w:rsid w:val="001120F0"/>
    <w:rsid w:val="0012588C"/>
    <w:rsid w:val="001336A9"/>
    <w:rsid w:val="00133BBE"/>
    <w:rsid w:val="00140F4C"/>
    <w:rsid w:val="00145D7C"/>
    <w:rsid w:val="00147A42"/>
    <w:rsid w:val="00154FF5"/>
    <w:rsid w:val="00155822"/>
    <w:rsid w:val="001632BF"/>
    <w:rsid w:val="00164F28"/>
    <w:rsid w:val="00173D88"/>
    <w:rsid w:val="001818AD"/>
    <w:rsid w:val="00185B3E"/>
    <w:rsid w:val="00192F96"/>
    <w:rsid w:val="00193FFE"/>
    <w:rsid w:val="001A6263"/>
    <w:rsid w:val="001B1599"/>
    <w:rsid w:val="001B3421"/>
    <w:rsid w:val="001B63C9"/>
    <w:rsid w:val="001C0E3A"/>
    <w:rsid w:val="001C2410"/>
    <w:rsid w:val="001C6136"/>
    <w:rsid w:val="001D2734"/>
    <w:rsid w:val="001D4D01"/>
    <w:rsid w:val="001E2D4E"/>
    <w:rsid w:val="001E3383"/>
    <w:rsid w:val="001F41DB"/>
    <w:rsid w:val="001F4C6F"/>
    <w:rsid w:val="001F6229"/>
    <w:rsid w:val="00201514"/>
    <w:rsid w:val="00203319"/>
    <w:rsid w:val="002058AC"/>
    <w:rsid w:val="002148B3"/>
    <w:rsid w:val="00215076"/>
    <w:rsid w:val="00220B1C"/>
    <w:rsid w:val="00226C3D"/>
    <w:rsid w:val="00227CC7"/>
    <w:rsid w:val="00227CF4"/>
    <w:rsid w:val="00231C87"/>
    <w:rsid w:val="00234AC8"/>
    <w:rsid w:val="00235BF5"/>
    <w:rsid w:val="002520F6"/>
    <w:rsid w:val="0025701F"/>
    <w:rsid w:val="00260005"/>
    <w:rsid w:val="002710AE"/>
    <w:rsid w:val="00277440"/>
    <w:rsid w:val="0028029D"/>
    <w:rsid w:val="0029120D"/>
    <w:rsid w:val="00292043"/>
    <w:rsid w:val="0029567D"/>
    <w:rsid w:val="00295CE8"/>
    <w:rsid w:val="002A0B1C"/>
    <w:rsid w:val="002B44C3"/>
    <w:rsid w:val="002B6967"/>
    <w:rsid w:val="002C6F3D"/>
    <w:rsid w:val="002C773B"/>
    <w:rsid w:val="002E0C86"/>
    <w:rsid w:val="002E6B7B"/>
    <w:rsid w:val="002F2BDF"/>
    <w:rsid w:val="002F2D51"/>
    <w:rsid w:val="003064CB"/>
    <w:rsid w:val="003109B9"/>
    <w:rsid w:val="003111B5"/>
    <w:rsid w:val="003119E6"/>
    <w:rsid w:val="00320383"/>
    <w:rsid w:val="003205FA"/>
    <w:rsid w:val="00333CB0"/>
    <w:rsid w:val="00335B72"/>
    <w:rsid w:val="00341002"/>
    <w:rsid w:val="00342194"/>
    <w:rsid w:val="003432CC"/>
    <w:rsid w:val="003513F6"/>
    <w:rsid w:val="00351A50"/>
    <w:rsid w:val="003618DF"/>
    <w:rsid w:val="003628B9"/>
    <w:rsid w:val="00362FC6"/>
    <w:rsid w:val="003654BD"/>
    <w:rsid w:val="0037265A"/>
    <w:rsid w:val="00381A58"/>
    <w:rsid w:val="003903E3"/>
    <w:rsid w:val="00395B16"/>
    <w:rsid w:val="003B02DD"/>
    <w:rsid w:val="003B7D76"/>
    <w:rsid w:val="003C18E9"/>
    <w:rsid w:val="003C27F2"/>
    <w:rsid w:val="003E3C5B"/>
    <w:rsid w:val="003E503D"/>
    <w:rsid w:val="003F7634"/>
    <w:rsid w:val="00403484"/>
    <w:rsid w:val="004042CB"/>
    <w:rsid w:val="00404BDA"/>
    <w:rsid w:val="00413FF8"/>
    <w:rsid w:val="0041429D"/>
    <w:rsid w:val="0042323D"/>
    <w:rsid w:val="0043251A"/>
    <w:rsid w:val="00444F55"/>
    <w:rsid w:val="004540F4"/>
    <w:rsid w:val="0045701B"/>
    <w:rsid w:val="004572B8"/>
    <w:rsid w:val="004572FE"/>
    <w:rsid w:val="00457725"/>
    <w:rsid w:val="00464489"/>
    <w:rsid w:val="00465A90"/>
    <w:rsid w:val="0047430F"/>
    <w:rsid w:val="004821B6"/>
    <w:rsid w:val="00484B91"/>
    <w:rsid w:val="004909C3"/>
    <w:rsid w:val="004A352C"/>
    <w:rsid w:val="004A3E44"/>
    <w:rsid w:val="004B10C2"/>
    <w:rsid w:val="004B157F"/>
    <w:rsid w:val="004C3563"/>
    <w:rsid w:val="004C3D17"/>
    <w:rsid w:val="004C6956"/>
    <w:rsid w:val="004C6B81"/>
    <w:rsid w:val="004D0712"/>
    <w:rsid w:val="004D3897"/>
    <w:rsid w:val="004D512F"/>
    <w:rsid w:val="004D5A7D"/>
    <w:rsid w:val="004D7650"/>
    <w:rsid w:val="004E362E"/>
    <w:rsid w:val="004E3FA8"/>
    <w:rsid w:val="004F5AC0"/>
    <w:rsid w:val="0050526A"/>
    <w:rsid w:val="0050662B"/>
    <w:rsid w:val="00507DD2"/>
    <w:rsid w:val="0051564F"/>
    <w:rsid w:val="00515CA3"/>
    <w:rsid w:val="00527FF2"/>
    <w:rsid w:val="005441F2"/>
    <w:rsid w:val="005443A1"/>
    <w:rsid w:val="00561C24"/>
    <w:rsid w:val="00565735"/>
    <w:rsid w:val="00570C5F"/>
    <w:rsid w:val="00573E22"/>
    <w:rsid w:val="00596AFC"/>
    <w:rsid w:val="005A1F82"/>
    <w:rsid w:val="005A2607"/>
    <w:rsid w:val="005A4DC5"/>
    <w:rsid w:val="005A567A"/>
    <w:rsid w:val="005B2ACB"/>
    <w:rsid w:val="005B6B98"/>
    <w:rsid w:val="005C1AAC"/>
    <w:rsid w:val="005C29B4"/>
    <w:rsid w:val="005C42F3"/>
    <w:rsid w:val="005C4769"/>
    <w:rsid w:val="005D2279"/>
    <w:rsid w:val="005D2C94"/>
    <w:rsid w:val="005D58AA"/>
    <w:rsid w:val="005D697F"/>
    <w:rsid w:val="005E0328"/>
    <w:rsid w:val="005E2E5C"/>
    <w:rsid w:val="005E65FC"/>
    <w:rsid w:val="005F2D4C"/>
    <w:rsid w:val="005F4BC4"/>
    <w:rsid w:val="005F6E46"/>
    <w:rsid w:val="00600E07"/>
    <w:rsid w:val="00600E0A"/>
    <w:rsid w:val="006123E1"/>
    <w:rsid w:val="00616BCF"/>
    <w:rsid w:val="0061738C"/>
    <w:rsid w:val="006200B2"/>
    <w:rsid w:val="00624EB7"/>
    <w:rsid w:val="00636623"/>
    <w:rsid w:val="006403AF"/>
    <w:rsid w:val="00644EBC"/>
    <w:rsid w:val="00647177"/>
    <w:rsid w:val="00647BE8"/>
    <w:rsid w:val="00653BEF"/>
    <w:rsid w:val="006558A0"/>
    <w:rsid w:val="0065609F"/>
    <w:rsid w:val="006606A1"/>
    <w:rsid w:val="00662C1B"/>
    <w:rsid w:val="00666794"/>
    <w:rsid w:val="006836D3"/>
    <w:rsid w:val="00692ED6"/>
    <w:rsid w:val="006A269A"/>
    <w:rsid w:val="006A34CF"/>
    <w:rsid w:val="006A573A"/>
    <w:rsid w:val="006B57F8"/>
    <w:rsid w:val="006C164E"/>
    <w:rsid w:val="006C2BCF"/>
    <w:rsid w:val="006C3638"/>
    <w:rsid w:val="006C7F68"/>
    <w:rsid w:val="006D15D7"/>
    <w:rsid w:val="006D4385"/>
    <w:rsid w:val="006D5E95"/>
    <w:rsid w:val="006D71A0"/>
    <w:rsid w:val="006E1960"/>
    <w:rsid w:val="006E6ADB"/>
    <w:rsid w:val="00700916"/>
    <w:rsid w:val="00701A32"/>
    <w:rsid w:val="00701F19"/>
    <w:rsid w:val="007049F3"/>
    <w:rsid w:val="007061BF"/>
    <w:rsid w:val="0071243B"/>
    <w:rsid w:val="00716DD1"/>
    <w:rsid w:val="007315C3"/>
    <w:rsid w:val="007341EF"/>
    <w:rsid w:val="00737983"/>
    <w:rsid w:val="007465E1"/>
    <w:rsid w:val="007515E8"/>
    <w:rsid w:val="00752FCD"/>
    <w:rsid w:val="007538B9"/>
    <w:rsid w:val="0075463D"/>
    <w:rsid w:val="00764DC3"/>
    <w:rsid w:val="007700FC"/>
    <w:rsid w:val="0077708A"/>
    <w:rsid w:val="00780A86"/>
    <w:rsid w:val="00780FFD"/>
    <w:rsid w:val="00791FE6"/>
    <w:rsid w:val="00793043"/>
    <w:rsid w:val="007936DE"/>
    <w:rsid w:val="00794AA1"/>
    <w:rsid w:val="007A316B"/>
    <w:rsid w:val="007A7ABC"/>
    <w:rsid w:val="007B2089"/>
    <w:rsid w:val="007B3B20"/>
    <w:rsid w:val="007B3DAD"/>
    <w:rsid w:val="007B674C"/>
    <w:rsid w:val="007C41E2"/>
    <w:rsid w:val="007C5917"/>
    <w:rsid w:val="007C7809"/>
    <w:rsid w:val="007D58E3"/>
    <w:rsid w:val="007D6EC8"/>
    <w:rsid w:val="007E0AB0"/>
    <w:rsid w:val="007E1650"/>
    <w:rsid w:val="007E39C4"/>
    <w:rsid w:val="007E5898"/>
    <w:rsid w:val="007E5E75"/>
    <w:rsid w:val="007F37CA"/>
    <w:rsid w:val="007F7A50"/>
    <w:rsid w:val="00801EF1"/>
    <w:rsid w:val="008061AF"/>
    <w:rsid w:val="0081225B"/>
    <w:rsid w:val="00814776"/>
    <w:rsid w:val="00822D4B"/>
    <w:rsid w:val="00824F70"/>
    <w:rsid w:val="008262D3"/>
    <w:rsid w:val="0083021E"/>
    <w:rsid w:val="00830905"/>
    <w:rsid w:val="008343E8"/>
    <w:rsid w:val="00840219"/>
    <w:rsid w:val="00840617"/>
    <w:rsid w:val="00841957"/>
    <w:rsid w:val="00844FB4"/>
    <w:rsid w:val="00850E94"/>
    <w:rsid w:val="00856E30"/>
    <w:rsid w:val="00861EC1"/>
    <w:rsid w:val="00862006"/>
    <w:rsid w:val="00866FEE"/>
    <w:rsid w:val="008735EF"/>
    <w:rsid w:val="0087525A"/>
    <w:rsid w:val="008757B4"/>
    <w:rsid w:val="008765B0"/>
    <w:rsid w:val="00877EC7"/>
    <w:rsid w:val="00880A27"/>
    <w:rsid w:val="008814EF"/>
    <w:rsid w:val="00886907"/>
    <w:rsid w:val="00886DCD"/>
    <w:rsid w:val="00886E87"/>
    <w:rsid w:val="00890B88"/>
    <w:rsid w:val="00893607"/>
    <w:rsid w:val="00897145"/>
    <w:rsid w:val="008A029C"/>
    <w:rsid w:val="008A2E70"/>
    <w:rsid w:val="008A5458"/>
    <w:rsid w:val="008A652A"/>
    <w:rsid w:val="008B1E0A"/>
    <w:rsid w:val="008D16D5"/>
    <w:rsid w:val="008D2328"/>
    <w:rsid w:val="008D2F1F"/>
    <w:rsid w:val="008D31AD"/>
    <w:rsid w:val="008E5A7E"/>
    <w:rsid w:val="008E71C3"/>
    <w:rsid w:val="00901285"/>
    <w:rsid w:val="00910794"/>
    <w:rsid w:val="009126E1"/>
    <w:rsid w:val="00917175"/>
    <w:rsid w:val="009217CC"/>
    <w:rsid w:val="00933800"/>
    <w:rsid w:val="0094022D"/>
    <w:rsid w:val="009434C5"/>
    <w:rsid w:val="00943ED1"/>
    <w:rsid w:val="00944487"/>
    <w:rsid w:val="0094559C"/>
    <w:rsid w:val="00961702"/>
    <w:rsid w:val="00963E36"/>
    <w:rsid w:val="009712E7"/>
    <w:rsid w:val="00977793"/>
    <w:rsid w:val="009777B4"/>
    <w:rsid w:val="00981DFE"/>
    <w:rsid w:val="00992D68"/>
    <w:rsid w:val="0099304B"/>
    <w:rsid w:val="009A0A8C"/>
    <w:rsid w:val="009A1D47"/>
    <w:rsid w:val="009B0434"/>
    <w:rsid w:val="009B3385"/>
    <w:rsid w:val="009C6C36"/>
    <w:rsid w:val="009E33D7"/>
    <w:rsid w:val="009E55C1"/>
    <w:rsid w:val="009F0D10"/>
    <w:rsid w:val="009F27EF"/>
    <w:rsid w:val="009F3717"/>
    <w:rsid w:val="009F3FFE"/>
    <w:rsid w:val="00A04018"/>
    <w:rsid w:val="00A1000C"/>
    <w:rsid w:val="00A15E32"/>
    <w:rsid w:val="00A16EA2"/>
    <w:rsid w:val="00A20CE2"/>
    <w:rsid w:val="00A2618F"/>
    <w:rsid w:val="00A271D7"/>
    <w:rsid w:val="00A33651"/>
    <w:rsid w:val="00A341AF"/>
    <w:rsid w:val="00A400C6"/>
    <w:rsid w:val="00A47E58"/>
    <w:rsid w:val="00A51A76"/>
    <w:rsid w:val="00A56149"/>
    <w:rsid w:val="00A56E11"/>
    <w:rsid w:val="00A61F0D"/>
    <w:rsid w:val="00A65EF7"/>
    <w:rsid w:val="00A70BB8"/>
    <w:rsid w:val="00A71747"/>
    <w:rsid w:val="00A81C1C"/>
    <w:rsid w:val="00A85300"/>
    <w:rsid w:val="00A9041A"/>
    <w:rsid w:val="00A9149C"/>
    <w:rsid w:val="00A94B02"/>
    <w:rsid w:val="00A94CEC"/>
    <w:rsid w:val="00A95CBC"/>
    <w:rsid w:val="00A96ED0"/>
    <w:rsid w:val="00AA4FC1"/>
    <w:rsid w:val="00AB2B69"/>
    <w:rsid w:val="00AB3054"/>
    <w:rsid w:val="00AB7BF6"/>
    <w:rsid w:val="00AC2B1A"/>
    <w:rsid w:val="00AC6971"/>
    <w:rsid w:val="00AC7846"/>
    <w:rsid w:val="00AE2000"/>
    <w:rsid w:val="00AE766B"/>
    <w:rsid w:val="00AE78CD"/>
    <w:rsid w:val="00AF0625"/>
    <w:rsid w:val="00AF5D9C"/>
    <w:rsid w:val="00B009E2"/>
    <w:rsid w:val="00B05004"/>
    <w:rsid w:val="00B2021E"/>
    <w:rsid w:val="00B22ED4"/>
    <w:rsid w:val="00B24F9D"/>
    <w:rsid w:val="00B25563"/>
    <w:rsid w:val="00B43B81"/>
    <w:rsid w:val="00B45578"/>
    <w:rsid w:val="00B5512F"/>
    <w:rsid w:val="00B6260C"/>
    <w:rsid w:val="00B72625"/>
    <w:rsid w:val="00B77E04"/>
    <w:rsid w:val="00B935C5"/>
    <w:rsid w:val="00BA6F53"/>
    <w:rsid w:val="00BA79CB"/>
    <w:rsid w:val="00BC1983"/>
    <w:rsid w:val="00BD1001"/>
    <w:rsid w:val="00BE003A"/>
    <w:rsid w:val="00BE299B"/>
    <w:rsid w:val="00BE3FEE"/>
    <w:rsid w:val="00C03762"/>
    <w:rsid w:val="00C11194"/>
    <w:rsid w:val="00C16171"/>
    <w:rsid w:val="00C20FE4"/>
    <w:rsid w:val="00C21D79"/>
    <w:rsid w:val="00C25AA2"/>
    <w:rsid w:val="00C3658F"/>
    <w:rsid w:val="00C4361C"/>
    <w:rsid w:val="00C449F3"/>
    <w:rsid w:val="00C5025B"/>
    <w:rsid w:val="00C51B79"/>
    <w:rsid w:val="00C568AD"/>
    <w:rsid w:val="00C5780A"/>
    <w:rsid w:val="00C64731"/>
    <w:rsid w:val="00C74AEA"/>
    <w:rsid w:val="00C751AE"/>
    <w:rsid w:val="00C771D2"/>
    <w:rsid w:val="00C80C71"/>
    <w:rsid w:val="00C85120"/>
    <w:rsid w:val="00C87ABB"/>
    <w:rsid w:val="00C90439"/>
    <w:rsid w:val="00C90ED9"/>
    <w:rsid w:val="00C979C1"/>
    <w:rsid w:val="00CA4D7D"/>
    <w:rsid w:val="00CC6911"/>
    <w:rsid w:val="00CD266E"/>
    <w:rsid w:val="00CD4559"/>
    <w:rsid w:val="00CD78A2"/>
    <w:rsid w:val="00CF195A"/>
    <w:rsid w:val="00CF2FC0"/>
    <w:rsid w:val="00D01A41"/>
    <w:rsid w:val="00D04E5C"/>
    <w:rsid w:val="00D05D54"/>
    <w:rsid w:val="00D17407"/>
    <w:rsid w:val="00D17B67"/>
    <w:rsid w:val="00D220EA"/>
    <w:rsid w:val="00D26374"/>
    <w:rsid w:val="00D27DE5"/>
    <w:rsid w:val="00D31965"/>
    <w:rsid w:val="00D3503F"/>
    <w:rsid w:val="00D37320"/>
    <w:rsid w:val="00D378C2"/>
    <w:rsid w:val="00D420B8"/>
    <w:rsid w:val="00D469BA"/>
    <w:rsid w:val="00D6020E"/>
    <w:rsid w:val="00D62220"/>
    <w:rsid w:val="00D648DF"/>
    <w:rsid w:val="00D6625C"/>
    <w:rsid w:val="00D7135F"/>
    <w:rsid w:val="00D7532D"/>
    <w:rsid w:val="00D802D7"/>
    <w:rsid w:val="00D802E1"/>
    <w:rsid w:val="00D837A4"/>
    <w:rsid w:val="00D85C32"/>
    <w:rsid w:val="00D936C3"/>
    <w:rsid w:val="00D94E45"/>
    <w:rsid w:val="00DB0197"/>
    <w:rsid w:val="00DB6910"/>
    <w:rsid w:val="00DB69D4"/>
    <w:rsid w:val="00DB78C2"/>
    <w:rsid w:val="00DC1BBA"/>
    <w:rsid w:val="00DD1854"/>
    <w:rsid w:val="00DD3242"/>
    <w:rsid w:val="00DE0487"/>
    <w:rsid w:val="00DE34B9"/>
    <w:rsid w:val="00DE726F"/>
    <w:rsid w:val="00DF2870"/>
    <w:rsid w:val="00E014BB"/>
    <w:rsid w:val="00E03F5D"/>
    <w:rsid w:val="00E14554"/>
    <w:rsid w:val="00E16FB5"/>
    <w:rsid w:val="00E17357"/>
    <w:rsid w:val="00E277D6"/>
    <w:rsid w:val="00E35A94"/>
    <w:rsid w:val="00E35D77"/>
    <w:rsid w:val="00E35EDC"/>
    <w:rsid w:val="00E3640A"/>
    <w:rsid w:val="00E36CB7"/>
    <w:rsid w:val="00E47969"/>
    <w:rsid w:val="00E50733"/>
    <w:rsid w:val="00E537C1"/>
    <w:rsid w:val="00E57A34"/>
    <w:rsid w:val="00E57B64"/>
    <w:rsid w:val="00E70F68"/>
    <w:rsid w:val="00E8071B"/>
    <w:rsid w:val="00E80BCF"/>
    <w:rsid w:val="00E82461"/>
    <w:rsid w:val="00E85758"/>
    <w:rsid w:val="00E864C3"/>
    <w:rsid w:val="00E87E79"/>
    <w:rsid w:val="00EA599E"/>
    <w:rsid w:val="00EA7B0E"/>
    <w:rsid w:val="00EB10E2"/>
    <w:rsid w:val="00EB1673"/>
    <w:rsid w:val="00EB53A4"/>
    <w:rsid w:val="00EB58D9"/>
    <w:rsid w:val="00EC07A8"/>
    <w:rsid w:val="00ED29C7"/>
    <w:rsid w:val="00ED6871"/>
    <w:rsid w:val="00EE3932"/>
    <w:rsid w:val="00EE6D74"/>
    <w:rsid w:val="00EF3417"/>
    <w:rsid w:val="00EF3EA4"/>
    <w:rsid w:val="00EF6DC9"/>
    <w:rsid w:val="00F1153A"/>
    <w:rsid w:val="00F14808"/>
    <w:rsid w:val="00F20D3E"/>
    <w:rsid w:val="00F31212"/>
    <w:rsid w:val="00F45ADC"/>
    <w:rsid w:val="00F50797"/>
    <w:rsid w:val="00F52048"/>
    <w:rsid w:val="00F52791"/>
    <w:rsid w:val="00F54FB7"/>
    <w:rsid w:val="00F56D45"/>
    <w:rsid w:val="00F6130D"/>
    <w:rsid w:val="00F6153C"/>
    <w:rsid w:val="00F66AA5"/>
    <w:rsid w:val="00F71A24"/>
    <w:rsid w:val="00F73154"/>
    <w:rsid w:val="00F73739"/>
    <w:rsid w:val="00F754C1"/>
    <w:rsid w:val="00F76FCB"/>
    <w:rsid w:val="00F77ED0"/>
    <w:rsid w:val="00F84AD9"/>
    <w:rsid w:val="00F9150F"/>
    <w:rsid w:val="00F958F2"/>
    <w:rsid w:val="00FA272B"/>
    <w:rsid w:val="00FA361C"/>
    <w:rsid w:val="00FA3CBE"/>
    <w:rsid w:val="00FA5028"/>
    <w:rsid w:val="00FB3D92"/>
    <w:rsid w:val="00FC6081"/>
    <w:rsid w:val="00FD4404"/>
    <w:rsid w:val="00FE1A9B"/>
    <w:rsid w:val="00FE3A58"/>
    <w:rsid w:val="00FE62DC"/>
    <w:rsid w:val="00FE6E06"/>
    <w:rsid w:val="00FF3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BC6BF6"/>
  <w15:chartTrackingRefBased/>
  <w15:docId w15:val="{504C8038-F8D3-4D2E-A606-7F326E5AF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 w:type="table" w:styleId="TableGrid">
    <w:name w:val="Table Grid"/>
    <w:basedOn w:val="TableNormal"/>
    <w:rsid w:val="004F5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27CC7"/>
    <w:rPr>
      <w:color w:val="666666"/>
    </w:rPr>
  </w:style>
  <w:style w:type="paragraph" w:styleId="Header">
    <w:name w:val="header"/>
    <w:basedOn w:val="Normal"/>
    <w:link w:val="HeaderChar"/>
    <w:rsid w:val="007936DE"/>
    <w:pPr>
      <w:tabs>
        <w:tab w:val="center" w:pos="4680"/>
        <w:tab w:val="right" w:pos="9360"/>
      </w:tabs>
    </w:pPr>
  </w:style>
  <w:style w:type="character" w:customStyle="1" w:styleId="HeaderChar">
    <w:name w:val="Header Char"/>
    <w:basedOn w:val="DefaultParagraphFont"/>
    <w:link w:val="Header"/>
    <w:rsid w:val="007936DE"/>
    <w:rPr>
      <w:sz w:val="24"/>
      <w:szCs w:val="24"/>
    </w:rPr>
  </w:style>
  <w:style w:type="paragraph" w:styleId="Footer">
    <w:name w:val="footer"/>
    <w:basedOn w:val="Normal"/>
    <w:link w:val="FooterChar"/>
    <w:rsid w:val="007936DE"/>
    <w:pPr>
      <w:tabs>
        <w:tab w:val="center" w:pos="4680"/>
        <w:tab w:val="right" w:pos="9360"/>
      </w:tabs>
    </w:pPr>
  </w:style>
  <w:style w:type="character" w:customStyle="1" w:styleId="FooterChar">
    <w:name w:val="Footer Char"/>
    <w:basedOn w:val="DefaultParagraphFont"/>
    <w:link w:val="Footer"/>
    <w:rsid w:val="007936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57369">
      <w:bodyDiv w:val="1"/>
      <w:marLeft w:val="0"/>
      <w:marRight w:val="0"/>
      <w:marTop w:val="0"/>
      <w:marBottom w:val="0"/>
      <w:divBdr>
        <w:top w:val="none" w:sz="0" w:space="0" w:color="auto"/>
        <w:left w:val="none" w:sz="0" w:space="0" w:color="auto"/>
        <w:bottom w:val="none" w:sz="0" w:space="0" w:color="auto"/>
        <w:right w:val="none" w:sz="0" w:space="0" w:color="auto"/>
      </w:divBdr>
    </w:div>
    <w:div w:id="93019154">
      <w:bodyDiv w:val="1"/>
      <w:marLeft w:val="0"/>
      <w:marRight w:val="0"/>
      <w:marTop w:val="0"/>
      <w:marBottom w:val="0"/>
      <w:divBdr>
        <w:top w:val="none" w:sz="0" w:space="0" w:color="auto"/>
        <w:left w:val="none" w:sz="0" w:space="0" w:color="auto"/>
        <w:bottom w:val="none" w:sz="0" w:space="0" w:color="auto"/>
        <w:right w:val="none" w:sz="0" w:space="0" w:color="auto"/>
      </w:divBdr>
    </w:div>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233321215">
      <w:bodyDiv w:val="1"/>
      <w:marLeft w:val="0"/>
      <w:marRight w:val="0"/>
      <w:marTop w:val="0"/>
      <w:marBottom w:val="0"/>
      <w:divBdr>
        <w:top w:val="none" w:sz="0" w:space="0" w:color="auto"/>
        <w:left w:val="none" w:sz="0" w:space="0" w:color="auto"/>
        <w:bottom w:val="none" w:sz="0" w:space="0" w:color="auto"/>
        <w:right w:val="none" w:sz="0" w:space="0" w:color="auto"/>
      </w:divBdr>
    </w:div>
    <w:div w:id="237713343">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316423973">
      <w:bodyDiv w:val="1"/>
      <w:marLeft w:val="0"/>
      <w:marRight w:val="0"/>
      <w:marTop w:val="0"/>
      <w:marBottom w:val="0"/>
      <w:divBdr>
        <w:top w:val="none" w:sz="0" w:space="0" w:color="auto"/>
        <w:left w:val="none" w:sz="0" w:space="0" w:color="auto"/>
        <w:bottom w:val="none" w:sz="0" w:space="0" w:color="auto"/>
        <w:right w:val="none" w:sz="0" w:space="0" w:color="auto"/>
      </w:divBdr>
    </w:div>
    <w:div w:id="343174218">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07845792">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455294711">
      <w:bodyDiv w:val="1"/>
      <w:marLeft w:val="0"/>
      <w:marRight w:val="0"/>
      <w:marTop w:val="0"/>
      <w:marBottom w:val="0"/>
      <w:divBdr>
        <w:top w:val="none" w:sz="0" w:space="0" w:color="auto"/>
        <w:left w:val="none" w:sz="0" w:space="0" w:color="auto"/>
        <w:bottom w:val="none" w:sz="0" w:space="0" w:color="auto"/>
        <w:right w:val="none" w:sz="0" w:space="0" w:color="auto"/>
      </w:divBdr>
    </w:div>
    <w:div w:id="457799537">
      <w:bodyDiv w:val="1"/>
      <w:marLeft w:val="0"/>
      <w:marRight w:val="0"/>
      <w:marTop w:val="0"/>
      <w:marBottom w:val="0"/>
      <w:divBdr>
        <w:top w:val="none" w:sz="0" w:space="0" w:color="auto"/>
        <w:left w:val="none" w:sz="0" w:space="0" w:color="auto"/>
        <w:bottom w:val="none" w:sz="0" w:space="0" w:color="auto"/>
        <w:right w:val="none" w:sz="0" w:space="0" w:color="auto"/>
      </w:divBdr>
    </w:div>
    <w:div w:id="475495085">
      <w:bodyDiv w:val="1"/>
      <w:marLeft w:val="0"/>
      <w:marRight w:val="0"/>
      <w:marTop w:val="0"/>
      <w:marBottom w:val="0"/>
      <w:divBdr>
        <w:top w:val="none" w:sz="0" w:space="0" w:color="auto"/>
        <w:left w:val="none" w:sz="0" w:space="0" w:color="auto"/>
        <w:bottom w:val="none" w:sz="0" w:space="0" w:color="auto"/>
        <w:right w:val="none" w:sz="0" w:space="0" w:color="auto"/>
      </w:divBdr>
    </w:div>
    <w:div w:id="519972258">
      <w:bodyDiv w:val="1"/>
      <w:marLeft w:val="0"/>
      <w:marRight w:val="0"/>
      <w:marTop w:val="0"/>
      <w:marBottom w:val="0"/>
      <w:divBdr>
        <w:top w:val="none" w:sz="0" w:space="0" w:color="auto"/>
        <w:left w:val="none" w:sz="0" w:space="0" w:color="auto"/>
        <w:bottom w:val="none" w:sz="0" w:space="0" w:color="auto"/>
        <w:right w:val="none" w:sz="0" w:space="0" w:color="auto"/>
      </w:divBdr>
    </w:div>
    <w:div w:id="585846873">
      <w:bodyDiv w:val="1"/>
      <w:marLeft w:val="0"/>
      <w:marRight w:val="0"/>
      <w:marTop w:val="0"/>
      <w:marBottom w:val="0"/>
      <w:divBdr>
        <w:top w:val="none" w:sz="0" w:space="0" w:color="auto"/>
        <w:left w:val="none" w:sz="0" w:space="0" w:color="auto"/>
        <w:bottom w:val="none" w:sz="0" w:space="0" w:color="auto"/>
        <w:right w:val="none" w:sz="0" w:space="0" w:color="auto"/>
      </w:divBdr>
    </w:div>
    <w:div w:id="771778625">
      <w:bodyDiv w:val="1"/>
      <w:marLeft w:val="0"/>
      <w:marRight w:val="0"/>
      <w:marTop w:val="0"/>
      <w:marBottom w:val="0"/>
      <w:divBdr>
        <w:top w:val="none" w:sz="0" w:space="0" w:color="auto"/>
        <w:left w:val="none" w:sz="0" w:space="0" w:color="auto"/>
        <w:bottom w:val="none" w:sz="0" w:space="0" w:color="auto"/>
        <w:right w:val="none" w:sz="0" w:space="0" w:color="auto"/>
      </w:divBdr>
    </w:div>
    <w:div w:id="805512871">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937518390">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71405679">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209538316">
      <w:bodyDiv w:val="1"/>
      <w:marLeft w:val="0"/>
      <w:marRight w:val="0"/>
      <w:marTop w:val="0"/>
      <w:marBottom w:val="0"/>
      <w:divBdr>
        <w:top w:val="none" w:sz="0" w:space="0" w:color="auto"/>
        <w:left w:val="none" w:sz="0" w:space="0" w:color="auto"/>
        <w:bottom w:val="none" w:sz="0" w:space="0" w:color="auto"/>
        <w:right w:val="none" w:sz="0" w:space="0" w:color="auto"/>
      </w:divBdr>
    </w:div>
    <w:div w:id="1218128496">
      <w:bodyDiv w:val="1"/>
      <w:marLeft w:val="0"/>
      <w:marRight w:val="0"/>
      <w:marTop w:val="0"/>
      <w:marBottom w:val="0"/>
      <w:divBdr>
        <w:top w:val="none" w:sz="0" w:space="0" w:color="auto"/>
        <w:left w:val="none" w:sz="0" w:space="0" w:color="auto"/>
        <w:bottom w:val="none" w:sz="0" w:space="0" w:color="auto"/>
        <w:right w:val="none" w:sz="0" w:space="0" w:color="auto"/>
      </w:divBdr>
    </w:div>
    <w:div w:id="1406026148">
      <w:bodyDiv w:val="1"/>
      <w:marLeft w:val="0"/>
      <w:marRight w:val="0"/>
      <w:marTop w:val="0"/>
      <w:marBottom w:val="0"/>
      <w:divBdr>
        <w:top w:val="none" w:sz="0" w:space="0" w:color="auto"/>
        <w:left w:val="none" w:sz="0" w:space="0" w:color="auto"/>
        <w:bottom w:val="none" w:sz="0" w:space="0" w:color="auto"/>
        <w:right w:val="none" w:sz="0" w:space="0" w:color="auto"/>
      </w:divBdr>
    </w:div>
    <w:div w:id="1445684963">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557546677">
      <w:bodyDiv w:val="1"/>
      <w:marLeft w:val="0"/>
      <w:marRight w:val="0"/>
      <w:marTop w:val="0"/>
      <w:marBottom w:val="0"/>
      <w:divBdr>
        <w:top w:val="none" w:sz="0" w:space="0" w:color="auto"/>
        <w:left w:val="none" w:sz="0" w:space="0" w:color="auto"/>
        <w:bottom w:val="none" w:sz="0" w:space="0" w:color="auto"/>
        <w:right w:val="none" w:sz="0" w:space="0" w:color="auto"/>
      </w:divBdr>
    </w:div>
    <w:div w:id="1663004401">
      <w:bodyDiv w:val="1"/>
      <w:marLeft w:val="0"/>
      <w:marRight w:val="0"/>
      <w:marTop w:val="0"/>
      <w:marBottom w:val="0"/>
      <w:divBdr>
        <w:top w:val="none" w:sz="0" w:space="0" w:color="auto"/>
        <w:left w:val="none" w:sz="0" w:space="0" w:color="auto"/>
        <w:bottom w:val="none" w:sz="0" w:space="0" w:color="auto"/>
        <w:right w:val="none" w:sz="0" w:space="0" w:color="auto"/>
      </w:divBdr>
    </w:div>
    <w:div w:id="1692611955">
      <w:bodyDiv w:val="1"/>
      <w:marLeft w:val="0"/>
      <w:marRight w:val="0"/>
      <w:marTop w:val="0"/>
      <w:marBottom w:val="0"/>
      <w:divBdr>
        <w:top w:val="none" w:sz="0" w:space="0" w:color="auto"/>
        <w:left w:val="none" w:sz="0" w:space="0" w:color="auto"/>
        <w:bottom w:val="none" w:sz="0" w:space="0" w:color="auto"/>
        <w:right w:val="none" w:sz="0" w:space="0" w:color="auto"/>
      </w:divBdr>
    </w:div>
    <w:div w:id="1726178778">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1777214746">
      <w:bodyDiv w:val="1"/>
      <w:marLeft w:val="0"/>
      <w:marRight w:val="0"/>
      <w:marTop w:val="0"/>
      <w:marBottom w:val="0"/>
      <w:divBdr>
        <w:top w:val="none" w:sz="0" w:space="0" w:color="auto"/>
        <w:left w:val="none" w:sz="0" w:space="0" w:color="auto"/>
        <w:bottom w:val="none" w:sz="0" w:space="0" w:color="auto"/>
        <w:right w:val="none" w:sz="0" w:space="0" w:color="auto"/>
      </w:divBdr>
    </w:div>
    <w:div w:id="1864661525">
      <w:bodyDiv w:val="1"/>
      <w:marLeft w:val="0"/>
      <w:marRight w:val="0"/>
      <w:marTop w:val="0"/>
      <w:marBottom w:val="0"/>
      <w:divBdr>
        <w:top w:val="none" w:sz="0" w:space="0" w:color="auto"/>
        <w:left w:val="none" w:sz="0" w:space="0" w:color="auto"/>
        <w:bottom w:val="none" w:sz="0" w:space="0" w:color="auto"/>
        <w:right w:val="none" w:sz="0" w:space="0" w:color="auto"/>
      </w:divBdr>
    </w:div>
    <w:div w:id="1887334381">
      <w:bodyDiv w:val="1"/>
      <w:marLeft w:val="0"/>
      <w:marRight w:val="0"/>
      <w:marTop w:val="0"/>
      <w:marBottom w:val="0"/>
      <w:divBdr>
        <w:top w:val="none" w:sz="0" w:space="0" w:color="auto"/>
        <w:left w:val="none" w:sz="0" w:space="0" w:color="auto"/>
        <w:bottom w:val="none" w:sz="0" w:space="0" w:color="auto"/>
        <w:right w:val="none" w:sz="0" w:space="0" w:color="auto"/>
      </w:divBdr>
    </w:div>
    <w:div w:id="1934627402">
      <w:bodyDiv w:val="1"/>
      <w:marLeft w:val="0"/>
      <w:marRight w:val="0"/>
      <w:marTop w:val="0"/>
      <w:marBottom w:val="0"/>
      <w:divBdr>
        <w:top w:val="none" w:sz="0" w:space="0" w:color="auto"/>
        <w:left w:val="none" w:sz="0" w:space="0" w:color="auto"/>
        <w:bottom w:val="none" w:sz="0" w:space="0" w:color="auto"/>
        <w:right w:val="none" w:sz="0" w:space="0" w:color="auto"/>
      </w:divBdr>
    </w:div>
    <w:div w:id="2016567542">
      <w:bodyDiv w:val="1"/>
      <w:marLeft w:val="0"/>
      <w:marRight w:val="0"/>
      <w:marTop w:val="0"/>
      <w:marBottom w:val="0"/>
      <w:divBdr>
        <w:top w:val="none" w:sz="0" w:space="0" w:color="auto"/>
        <w:left w:val="none" w:sz="0" w:space="0" w:color="auto"/>
        <w:bottom w:val="none" w:sz="0" w:space="0" w:color="auto"/>
        <w:right w:val="none" w:sz="0" w:space="0" w:color="auto"/>
      </w:divBdr>
    </w:div>
    <w:div w:id="2045010677">
      <w:bodyDiv w:val="1"/>
      <w:marLeft w:val="0"/>
      <w:marRight w:val="0"/>
      <w:marTop w:val="0"/>
      <w:marBottom w:val="0"/>
      <w:divBdr>
        <w:top w:val="none" w:sz="0" w:space="0" w:color="auto"/>
        <w:left w:val="none" w:sz="0" w:space="0" w:color="auto"/>
        <w:bottom w:val="none" w:sz="0" w:space="0" w:color="auto"/>
        <w:right w:val="none" w:sz="0" w:space="0" w:color="auto"/>
      </w:divBdr>
    </w:div>
    <w:div w:id="2056611373">
      <w:bodyDiv w:val="1"/>
      <w:marLeft w:val="0"/>
      <w:marRight w:val="0"/>
      <w:marTop w:val="0"/>
      <w:marBottom w:val="0"/>
      <w:divBdr>
        <w:top w:val="none" w:sz="0" w:space="0" w:color="auto"/>
        <w:left w:val="none" w:sz="0" w:space="0" w:color="auto"/>
        <w:bottom w:val="none" w:sz="0" w:space="0" w:color="auto"/>
        <w:right w:val="none" w:sz="0" w:space="0" w:color="auto"/>
      </w:divBdr>
    </w:div>
    <w:div w:id="209551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png"/><Relationship Id="rId21" Type="http://schemas.openxmlformats.org/officeDocument/2006/relationships/image" Target="media/image9.wmf"/><Relationship Id="rId42" Type="http://schemas.openxmlformats.org/officeDocument/2006/relationships/oleObject" Target="embeddings/oleObject17.bin"/><Relationship Id="rId63" Type="http://schemas.openxmlformats.org/officeDocument/2006/relationships/oleObject" Target="embeddings/oleObject28.bin"/><Relationship Id="rId84" Type="http://schemas.openxmlformats.org/officeDocument/2006/relationships/image" Target="media/image41.wmf"/><Relationship Id="rId138" Type="http://schemas.openxmlformats.org/officeDocument/2006/relationships/image" Target="media/image72.wmf"/><Relationship Id="rId159" Type="http://schemas.openxmlformats.org/officeDocument/2006/relationships/image" Target="media/image83.wmf"/><Relationship Id="rId170" Type="http://schemas.openxmlformats.org/officeDocument/2006/relationships/image" Target="media/image89.wmf"/><Relationship Id="rId107" Type="http://schemas.openxmlformats.org/officeDocument/2006/relationships/oleObject" Target="embeddings/oleObject49.bin"/><Relationship Id="rId11" Type="http://schemas.openxmlformats.org/officeDocument/2006/relationships/image" Target="media/image3.wmf"/><Relationship Id="rId32" Type="http://schemas.openxmlformats.org/officeDocument/2006/relationships/oleObject" Target="embeddings/oleObject12.bin"/><Relationship Id="rId53" Type="http://schemas.openxmlformats.org/officeDocument/2006/relationships/image" Target="media/image25.wmf"/><Relationship Id="rId74" Type="http://schemas.openxmlformats.org/officeDocument/2006/relationships/image" Target="media/image36.wmf"/><Relationship Id="rId128" Type="http://schemas.openxmlformats.org/officeDocument/2006/relationships/image" Target="media/image66.wmf"/><Relationship Id="rId149" Type="http://schemas.openxmlformats.org/officeDocument/2006/relationships/oleObject" Target="embeddings/oleObject66.bin"/><Relationship Id="rId5" Type="http://schemas.openxmlformats.org/officeDocument/2006/relationships/footnotes" Target="footnotes.xml"/><Relationship Id="rId95" Type="http://schemas.openxmlformats.org/officeDocument/2006/relationships/oleObject" Target="embeddings/oleObject43.bin"/><Relationship Id="rId160" Type="http://schemas.openxmlformats.org/officeDocument/2006/relationships/oleObject" Target="embeddings/oleObject71.bin"/><Relationship Id="rId181" Type="http://schemas.openxmlformats.org/officeDocument/2006/relationships/image" Target="media/image95.wmf"/><Relationship Id="rId22" Type="http://schemas.openxmlformats.org/officeDocument/2006/relationships/oleObject" Target="embeddings/oleObject7.bin"/><Relationship Id="rId43" Type="http://schemas.openxmlformats.org/officeDocument/2006/relationships/image" Target="media/image20.wmf"/><Relationship Id="rId64" Type="http://schemas.openxmlformats.org/officeDocument/2006/relationships/oleObject" Target="embeddings/oleObject29.bin"/><Relationship Id="rId118" Type="http://schemas.openxmlformats.org/officeDocument/2006/relationships/image" Target="media/image59.png"/><Relationship Id="rId139" Type="http://schemas.openxmlformats.org/officeDocument/2006/relationships/oleObject" Target="embeddings/oleObject61.bin"/><Relationship Id="rId85" Type="http://schemas.openxmlformats.org/officeDocument/2006/relationships/oleObject" Target="embeddings/oleObject38.bin"/><Relationship Id="rId150" Type="http://schemas.openxmlformats.org/officeDocument/2006/relationships/image" Target="media/image78.wmf"/><Relationship Id="rId171" Type="http://schemas.openxmlformats.org/officeDocument/2006/relationships/oleObject" Target="embeddings/oleObject76.bin"/><Relationship Id="rId12" Type="http://schemas.openxmlformats.org/officeDocument/2006/relationships/oleObject" Target="embeddings/oleObject3.bin"/><Relationship Id="rId33" Type="http://schemas.openxmlformats.org/officeDocument/2006/relationships/image" Target="media/image15.wmf"/><Relationship Id="rId108" Type="http://schemas.openxmlformats.org/officeDocument/2006/relationships/image" Target="media/image53.wmf"/><Relationship Id="rId129" Type="http://schemas.openxmlformats.org/officeDocument/2006/relationships/oleObject" Target="embeddings/oleObject57.bin"/><Relationship Id="rId54" Type="http://schemas.openxmlformats.org/officeDocument/2006/relationships/oleObject" Target="embeddings/oleObject23.bin"/><Relationship Id="rId75" Type="http://schemas.openxmlformats.org/officeDocument/2006/relationships/oleObject" Target="embeddings/oleObject33.bin"/><Relationship Id="rId96" Type="http://schemas.openxmlformats.org/officeDocument/2006/relationships/image" Target="media/image47.wmf"/><Relationship Id="rId140" Type="http://schemas.openxmlformats.org/officeDocument/2006/relationships/image" Target="media/image73.wmf"/><Relationship Id="rId161" Type="http://schemas.openxmlformats.org/officeDocument/2006/relationships/image" Target="media/image84.wmf"/><Relationship Id="rId182" Type="http://schemas.openxmlformats.org/officeDocument/2006/relationships/oleObject" Target="embeddings/oleObject81.bin"/><Relationship Id="rId6" Type="http://schemas.openxmlformats.org/officeDocument/2006/relationships/endnotes" Target="endnotes.xml"/><Relationship Id="rId23" Type="http://schemas.openxmlformats.org/officeDocument/2006/relationships/image" Target="media/image10.wmf"/><Relationship Id="rId119" Type="http://schemas.openxmlformats.org/officeDocument/2006/relationships/image" Target="media/image60.wmf"/><Relationship Id="rId44" Type="http://schemas.openxmlformats.org/officeDocument/2006/relationships/oleObject" Target="embeddings/oleObject18.bin"/><Relationship Id="rId65" Type="http://schemas.openxmlformats.org/officeDocument/2006/relationships/image" Target="media/image30.wmf"/><Relationship Id="rId86" Type="http://schemas.openxmlformats.org/officeDocument/2006/relationships/image" Target="media/image42.wmf"/><Relationship Id="rId130" Type="http://schemas.openxmlformats.org/officeDocument/2006/relationships/image" Target="media/image67.wmf"/><Relationship Id="rId151" Type="http://schemas.openxmlformats.org/officeDocument/2006/relationships/oleObject" Target="embeddings/oleObject67.bin"/><Relationship Id="rId172" Type="http://schemas.openxmlformats.org/officeDocument/2006/relationships/image" Target="media/image90.wmf"/><Relationship Id="rId13" Type="http://schemas.openxmlformats.org/officeDocument/2006/relationships/image" Target="media/image4.wmf"/><Relationship Id="rId18" Type="http://schemas.openxmlformats.org/officeDocument/2006/relationships/oleObject" Target="embeddings/oleObject5.bin"/><Relationship Id="rId39" Type="http://schemas.openxmlformats.org/officeDocument/2006/relationships/image" Target="media/image18.wmf"/><Relationship Id="rId109" Type="http://schemas.openxmlformats.org/officeDocument/2006/relationships/oleObject" Target="embeddings/oleObject50.bin"/><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6.wmf"/><Relationship Id="rId76" Type="http://schemas.openxmlformats.org/officeDocument/2006/relationships/image" Target="media/image37.wmf"/><Relationship Id="rId97" Type="http://schemas.openxmlformats.org/officeDocument/2006/relationships/oleObject" Target="embeddings/oleObject44.bin"/><Relationship Id="rId104" Type="http://schemas.openxmlformats.org/officeDocument/2006/relationships/image" Target="media/image51.wmf"/><Relationship Id="rId120" Type="http://schemas.openxmlformats.org/officeDocument/2006/relationships/oleObject" Target="embeddings/oleObject54.bin"/><Relationship Id="rId125" Type="http://schemas.openxmlformats.org/officeDocument/2006/relationships/image" Target="media/image64.png"/><Relationship Id="rId141" Type="http://schemas.openxmlformats.org/officeDocument/2006/relationships/oleObject" Target="embeddings/oleObject62.bin"/><Relationship Id="rId146" Type="http://schemas.openxmlformats.org/officeDocument/2006/relationships/image" Target="media/image76.wmf"/><Relationship Id="rId167" Type="http://schemas.openxmlformats.org/officeDocument/2006/relationships/image" Target="media/image87.png"/><Relationship Id="rId188" Type="http://schemas.openxmlformats.org/officeDocument/2006/relationships/oleObject" Target="embeddings/oleObject84.bin"/><Relationship Id="rId7" Type="http://schemas.openxmlformats.org/officeDocument/2006/relationships/image" Target="media/image1.wmf"/><Relationship Id="rId71" Type="http://schemas.openxmlformats.org/officeDocument/2006/relationships/image" Target="media/image33.png"/><Relationship Id="rId92" Type="http://schemas.openxmlformats.org/officeDocument/2006/relationships/image" Target="media/image45.wmf"/><Relationship Id="rId162" Type="http://schemas.openxmlformats.org/officeDocument/2006/relationships/oleObject" Target="embeddings/oleObject72.bin"/><Relationship Id="rId183" Type="http://schemas.openxmlformats.org/officeDocument/2006/relationships/oleObject" Target="embeddings/oleObject82.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1.wmf"/><Relationship Id="rId66" Type="http://schemas.openxmlformats.org/officeDocument/2006/relationships/oleObject" Target="embeddings/oleObject30.bin"/><Relationship Id="rId87" Type="http://schemas.openxmlformats.org/officeDocument/2006/relationships/oleObject" Target="embeddings/oleObject39.bin"/><Relationship Id="rId110" Type="http://schemas.openxmlformats.org/officeDocument/2006/relationships/image" Target="media/image54.wmf"/><Relationship Id="rId115" Type="http://schemas.openxmlformats.org/officeDocument/2006/relationships/oleObject" Target="embeddings/oleObject53.bin"/><Relationship Id="rId131" Type="http://schemas.openxmlformats.org/officeDocument/2006/relationships/oleObject" Target="embeddings/oleObject58.bin"/><Relationship Id="rId136" Type="http://schemas.openxmlformats.org/officeDocument/2006/relationships/image" Target="media/image71.wmf"/><Relationship Id="rId157" Type="http://schemas.openxmlformats.org/officeDocument/2006/relationships/image" Target="media/image82.wmf"/><Relationship Id="rId178" Type="http://schemas.openxmlformats.org/officeDocument/2006/relationships/oleObject" Target="embeddings/oleObject79.bin"/><Relationship Id="rId61" Type="http://schemas.openxmlformats.org/officeDocument/2006/relationships/image" Target="media/image29.wmf"/><Relationship Id="rId82" Type="http://schemas.openxmlformats.org/officeDocument/2006/relationships/image" Target="media/image40.wmf"/><Relationship Id="rId152" Type="http://schemas.openxmlformats.org/officeDocument/2006/relationships/image" Target="media/image79.wmf"/><Relationship Id="rId173" Type="http://schemas.openxmlformats.org/officeDocument/2006/relationships/oleObject" Target="embeddings/oleObject77.bin"/><Relationship Id="rId19" Type="http://schemas.openxmlformats.org/officeDocument/2006/relationships/image" Target="media/image8.wmf"/><Relationship Id="rId14" Type="http://schemas.openxmlformats.org/officeDocument/2006/relationships/oleObject" Target="embeddings/oleObject4.bin"/><Relationship Id="rId30" Type="http://schemas.openxmlformats.org/officeDocument/2006/relationships/oleObject" Target="embeddings/oleObject11.bin"/><Relationship Id="rId35" Type="http://schemas.openxmlformats.org/officeDocument/2006/relationships/image" Target="media/image16.wmf"/><Relationship Id="rId56" Type="http://schemas.openxmlformats.org/officeDocument/2006/relationships/oleObject" Target="embeddings/oleObject24.bin"/><Relationship Id="rId77" Type="http://schemas.openxmlformats.org/officeDocument/2006/relationships/oleObject" Target="embeddings/oleObject34.bin"/><Relationship Id="rId100" Type="http://schemas.openxmlformats.org/officeDocument/2006/relationships/image" Target="media/image49.wmf"/><Relationship Id="rId105" Type="http://schemas.openxmlformats.org/officeDocument/2006/relationships/oleObject" Target="embeddings/oleObject48.bin"/><Relationship Id="rId126" Type="http://schemas.openxmlformats.org/officeDocument/2006/relationships/image" Target="media/image65.wmf"/><Relationship Id="rId147" Type="http://schemas.openxmlformats.org/officeDocument/2006/relationships/oleObject" Target="embeddings/oleObject65.bin"/><Relationship Id="rId168" Type="http://schemas.openxmlformats.org/officeDocument/2006/relationships/image" Target="media/image88.wmf"/><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image" Target="media/image34.png"/><Relationship Id="rId93" Type="http://schemas.openxmlformats.org/officeDocument/2006/relationships/oleObject" Target="embeddings/oleObject42.bin"/><Relationship Id="rId98" Type="http://schemas.openxmlformats.org/officeDocument/2006/relationships/image" Target="media/image48.wmf"/><Relationship Id="rId121" Type="http://schemas.openxmlformats.org/officeDocument/2006/relationships/image" Target="media/image61.wmf"/><Relationship Id="rId142" Type="http://schemas.openxmlformats.org/officeDocument/2006/relationships/image" Target="media/image74.wmf"/><Relationship Id="rId163" Type="http://schemas.openxmlformats.org/officeDocument/2006/relationships/image" Target="media/image85.wmf"/><Relationship Id="rId184" Type="http://schemas.openxmlformats.org/officeDocument/2006/relationships/image" Target="media/image96.wmf"/><Relationship Id="rId189"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19.bin"/><Relationship Id="rId67" Type="http://schemas.openxmlformats.org/officeDocument/2006/relationships/image" Target="media/image31.wmf"/><Relationship Id="rId116" Type="http://schemas.openxmlformats.org/officeDocument/2006/relationships/image" Target="media/image57.png"/><Relationship Id="rId137" Type="http://schemas.openxmlformats.org/officeDocument/2006/relationships/oleObject" Target="embeddings/oleObject60.bin"/><Relationship Id="rId158" Type="http://schemas.openxmlformats.org/officeDocument/2006/relationships/oleObject" Target="embeddings/oleObject70.bin"/><Relationship Id="rId20" Type="http://schemas.openxmlformats.org/officeDocument/2006/relationships/oleObject" Target="embeddings/oleObject6.bin"/><Relationship Id="rId41" Type="http://schemas.openxmlformats.org/officeDocument/2006/relationships/image" Target="media/image19.wmf"/><Relationship Id="rId62" Type="http://schemas.openxmlformats.org/officeDocument/2006/relationships/oleObject" Target="embeddings/oleObject27.bin"/><Relationship Id="rId83" Type="http://schemas.openxmlformats.org/officeDocument/2006/relationships/oleObject" Target="embeddings/oleObject37.bin"/><Relationship Id="rId88" Type="http://schemas.openxmlformats.org/officeDocument/2006/relationships/image" Target="media/image43.wmf"/><Relationship Id="rId111" Type="http://schemas.openxmlformats.org/officeDocument/2006/relationships/oleObject" Target="embeddings/oleObject51.bin"/><Relationship Id="rId132" Type="http://schemas.openxmlformats.org/officeDocument/2006/relationships/image" Target="media/image68.png"/><Relationship Id="rId153" Type="http://schemas.openxmlformats.org/officeDocument/2006/relationships/oleObject" Target="embeddings/oleObject68.bin"/><Relationship Id="rId174" Type="http://schemas.openxmlformats.org/officeDocument/2006/relationships/image" Target="media/image91.png"/><Relationship Id="rId179" Type="http://schemas.openxmlformats.org/officeDocument/2006/relationships/image" Target="media/image94.wmf"/><Relationship Id="rId190" Type="http://schemas.openxmlformats.org/officeDocument/2006/relationships/theme" Target="theme/theme1.xml"/><Relationship Id="rId15" Type="http://schemas.openxmlformats.org/officeDocument/2006/relationships/image" Target="media/image5.png"/><Relationship Id="rId36" Type="http://schemas.openxmlformats.org/officeDocument/2006/relationships/oleObject" Target="embeddings/oleObject14.bin"/><Relationship Id="rId57" Type="http://schemas.openxmlformats.org/officeDocument/2006/relationships/image" Target="media/image27.wmf"/><Relationship Id="rId106" Type="http://schemas.openxmlformats.org/officeDocument/2006/relationships/image" Target="media/image52.wmf"/><Relationship Id="rId127" Type="http://schemas.openxmlformats.org/officeDocument/2006/relationships/oleObject" Target="embeddings/oleObject56.bin"/><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oleObject" Target="embeddings/oleObject22.bin"/><Relationship Id="rId73" Type="http://schemas.openxmlformats.org/officeDocument/2006/relationships/image" Target="media/image35.png"/><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oleObject" Target="embeddings/oleObject55.bin"/><Relationship Id="rId143" Type="http://schemas.openxmlformats.org/officeDocument/2006/relationships/oleObject" Target="embeddings/oleObject63.bin"/><Relationship Id="rId148" Type="http://schemas.openxmlformats.org/officeDocument/2006/relationships/image" Target="media/image77.wmf"/><Relationship Id="rId164" Type="http://schemas.openxmlformats.org/officeDocument/2006/relationships/oleObject" Target="embeddings/oleObject73.bin"/><Relationship Id="rId169" Type="http://schemas.openxmlformats.org/officeDocument/2006/relationships/oleObject" Target="embeddings/oleObject75.bin"/><Relationship Id="rId185" Type="http://schemas.openxmlformats.org/officeDocument/2006/relationships/oleObject" Target="embeddings/oleObject83.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0.bin"/><Relationship Id="rId26" Type="http://schemas.openxmlformats.org/officeDocument/2006/relationships/oleObject" Target="embeddings/oleObject9.bin"/><Relationship Id="rId47" Type="http://schemas.openxmlformats.org/officeDocument/2006/relationships/image" Target="media/image22.wmf"/><Relationship Id="rId68" Type="http://schemas.openxmlformats.org/officeDocument/2006/relationships/oleObject" Target="embeddings/oleObject31.bin"/><Relationship Id="rId89" Type="http://schemas.openxmlformats.org/officeDocument/2006/relationships/oleObject" Target="embeddings/oleObject40.bin"/><Relationship Id="rId112" Type="http://schemas.openxmlformats.org/officeDocument/2006/relationships/image" Target="media/image55.wmf"/><Relationship Id="rId133" Type="http://schemas.openxmlformats.org/officeDocument/2006/relationships/image" Target="media/image69.png"/><Relationship Id="rId154" Type="http://schemas.openxmlformats.org/officeDocument/2006/relationships/image" Target="media/image80.wmf"/><Relationship Id="rId175" Type="http://schemas.openxmlformats.org/officeDocument/2006/relationships/image" Target="media/image92.wmf"/><Relationship Id="rId16" Type="http://schemas.openxmlformats.org/officeDocument/2006/relationships/image" Target="media/image6.png"/><Relationship Id="rId37" Type="http://schemas.openxmlformats.org/officeDocument/2006/relationships/image" Target="media/image17.wmf"/><Relationship Id="rId58" Type="http://schemas.openxmlformats.org/officeDocument/2006/relationships/oleObject" Target="embeddings/oleObject25.bin"/><Relationship Id="rId79" Type="http://schemas.openxmlformats.org/officeDocument/2006/relationships/oleObject" Target="embeddings/oleObject35.bin"/><Relationship Id="rId102" Type="http://schemas.openxmlformats.org/officeDocument/2006/relationships/image" Target="media/image50.wmf"/><Relationship Id="rId123" Type="http://schemas.openxmlformats.org/officeDocument/2006/relationships/image" Target="media/image62.png"/><Relationship Id="rId144" Type="http://schemas.openxmlformats.org/officeDocument/2006/relationships/image" Target="media/image75.wmf"/><Relationship Id="rId90" Type="http://schemas.openxmlformats.org/officeDocument/2006/relationships/image" Target="media/image44.wmf"/><Relationship Id="rId165" Type="http://schemas.openxmlformats.org/officeDocument/2006/relationships/image" Target="media/image86.wmf"/><Relationship Id="rId186" Type="http://schemas.openxmlformats.org/officeDocument/2006/relationships/image" Target="media/image97.png"/><Relationship Id="rId27" Type="http://schemas.openxmlformats.org/officeDocument/2006/relationships/image" Target="media/image12.wmf"/><Relationship Id="rId48" Type="http://schemas.openxmlformats.org/officeDocument/2006/relationships/oleObject" Target="embeddings/oleObject20.bin"/><Relationship Id="rId69" Type="http://schemas.openxmlformats.org/officeDocument/2006/relationships/image" Target="media/image32.wmf"/><Relationship Id="rId113" Type="http://schemas.openxmlformats.org/officeDocument/2006/relationships/oleObject" Target="embeddings/oleObject52.bin"/><Relationship Id="rId134" Type="http://schemas.openxmlformats.org/officeDocument/2006/relationships/image" Target="media/image70.wmf"/><Relationship Id="rId80" Type="http://schemas.openxmlformats.org/officeDocument/2006/relationships/image" Target="media/image39.wmf"/><Relationship Id="rId155" Type="http://schemas.openxmlformats.org/officeDocument/2006/relationships/oleObject" Target="embeddings/oleObject69.bin"/><Relationship Id="rId176" Type="http://schemas.openxmlformats.org/officeDocument/2006/relationships/oleObject" Target="embeddings/oleObject78.bin"/><Relationship Id="rId17" Type="http://schemas.openxmlformats.org/officeDocument/2006/relationships/image" Target="media/image7.wmf"/><Relationship Id="rId38" Type="http://schemas.openxmlformats.org/officeDocument/2006/relationships/oleObject" Target="embeddings/oleObject15.bin"/><Relationship Id="rId59" Type="http://schemas.openxmlformats.org/officeDocument/2006/relationships/image" Target="media/image28.wmf"/><Relationship Id="rId103" Type="http://schemas.openxmlformats.org/officeDocument/2006/relationships/oleObject" Target="embeddings/oleObject47.bin"/><Relationship Id="rId124" Type="http://schemas.openxmlformats.org/officeDocument/2006/relationships/image" Target="media/image63.png"/><Relationship Id="rId70" Type="http://schemas.openxmlformats.org/officeDocument/2006/relationships/oleObject" Target="embeddings/oleObject32.bin"/><Relationship Id="rId91" Type="http://schemas.openxmlformats.org/officeDocument/2006/relationships/oleObject" Target="embeddings/oleObject41.bin"/><Relationship Id="rId145" Type="http://schemas.openxmlformats.org/officeDocument/2006/relationships/oleObject" Target="embeddings/oleObject64.bin"/><Relationship Id="rId166" Type="http://schemas.openxmlformats.org/officeDocument/2006/relationships/oleObject" Target="embeddings/oleObject74.bin"/><Relationship Id="rId187" Type="http://schemas.openxmlformats.org/officeDocument/2006/relationships/image" Target="media/image98.wmf"/><Relationship Id="rId1" Type="http://schemas.openxmlformats.org/officeDocument/2006/relationships/numbering" Target="numbering.xml"/><Relationship Id="rId28" Type="http://schemas.openxmlformats.org/officeDocument/2006/relationships/oleObject" Target="embeddings/oleObject10.bin"/><Relationship Id="rId49" Type="http://schemas.openxmlformats.org/officeDocument/2006/relationships/image" Target="media/image23.wmf"/><Relationship Id="rId114" Type="http://schemas.openxmlformats.org/officeDocument/2006/relationships/image" Target="media/image56.wmf"/><Relationship Id="rId60" Type="http://schemas.openxmlformats.org/officeDocument/2006/relationships/oleObject" Target="embeddings/oleObject26.bin"/><Relationship Id="rId81" Type="http://schemas.openxmlformats.org/officeDocument/2006/relationships/oleObject" Target="embeddings/oleObject36.bin"/><Relationship Id="rId135" Type="http://schemas.openxmlformats.org/officeDocument/2006/relationships/oleObject" Target="embeddings/oleObject59.bin"/><Relationship Id="rId156" Type="http://schemas.openxmlformats.org/officeDocument/2006/relationships/image" Target="media/image81.png"/><Relationship Id="rId177" Type="http://schemas.openxmlformats.org/officeDocument/2006/relationships/image" Target="media/image9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6058</TotalTime>
  <Pages>28</Pages>
  <Words>4827</Words>
  <Characters>27515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32278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192</cp:revision>
  <dcterms:created xsi:type="dcterms:W3CDTF">2021-12-16T22:17:00Z</dcterms:created>
  <dcterms:modified xsi:type="dcterms:W3CDTF">2025-02-23T19:01:00Z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